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F4B" w:rsidRPr="00EE2AD5" w:rsidRDefault="007F2DC3" w:rsidP="00961F4B">
      <w:pPr>
        <w:spacing w:after="0" w:line="240" w:lineRule="auto"/>
        <w:jc w:val="center"/>
        <w:rPr>
          <w:rFonts w:ascii="Times New Roman" w:eastAsia="Times New Roman" w:hAnsi="Times New Roman" w:cs="Times New Roman"/>
          <w:sz w:val="24"/>
          <w:szCs w:val="24"/>
        </w:rPr>
      </w:pPr>
      <w:bookmarkStart w:id="0" w:name="_GoBack"/>
      <w:bookmarkEnd w:id="0"/>
      <w:r w:rsidRPr="00EE2AD5">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0396E566" wp14:editId="4EEB3134">
            <wp:simplePos x="0" y="0"/>
            <wp:positionH relativeFrom="column">
              <wp:posOffset>-847725</wp:posOffset>
            </wp:positionH>
            <wp:positionV relativeFrom="paragraph">
              <wp:posOffset>-838200</wp:posOffset>
            </wp:positionV>
            <wp:extent cx="1895475" cy="1336675"/>
            <wp:effectExtent l="0" t="0" r="9525" b="0"/>
            <wp:wrapNone/>
            <wp:docPr id="3" name="Picture 3" descr="https://lh5.googleusercontent.com/-Lu-HHvi_GuR758s7GyXu1us39ambQeS1V9R6ONzl8W9xkRXI3_MQRCQbNNnJiRt-wn83FtYQCHL1zuh_6OV2Z4dTowwSp7XYFyBhDue8lafXvFePOHZ4NnKhIKm9MMWGHuRv9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Lu-HHvi_GuR758s7GyXu1us39ambQeS1V9R6ONzl8W9xkRXI3_MQRCQbNNnJiRt-wn83FtYQCHL1zuh_6OV2Z4dTowwSp7XYFyBhDue8lafXvFePOHZ4NnKhIKm9MMWGHuRv9Gq"/>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133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2AD5">
        <w:rPr>
          <w:rFonts w:ascii="Times New Roman" w:hAnsi="Times New Roman" w:cs="Times New Roman"/>
          <w:noProof/>
        </w:rPr>
        <w:drawing>
          <wp:anchor distT="0" distB="0" distL="114300" distR="114300" simplePos="0" relativeHeight="251663360" behindDoc="1" locked="0" layoutInCell="1" allowOverlap="1" wp14:anchorId="2FCB65BE" wp14:editId="290AF94D">
            <wp:simplePos x="0" y="0"/>
            <wp:positionH relativeFrom="column">
              <wp:posOffset>5038725</wp:posOffset>
            </wp:positionH>
            <wp:positionV relativeFrom="paragraph">
              <wp:posOffset>-876300</wp:posOffset>
            </wp:positionV>
            <wp:extent cx="1885950" cy="1629410"/>
            <wp:effectExtent l="0" t="0" r="0" b="8890"/>
            <wp:wrapNone/>
            <wp:docPr id="4" name="Picture 4"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5950" cy="16294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61F4B" w:rsidRPr="00EE2AD5">
        <w:rPr>
          <w:rFonts w:ascii="Times New Roman" w:eastAsia="Times New Roman" w:hAnsi="Times New Roman" w:cs="Times New Roman"/>
          <w:b/>
          <w:bCs/>
          <w:color w:val="000000"/>
          <w:sz w:val="24"/>
          <w:szCs w:val="24"/>
        </w:rPr>
        <w:t>MATH 10C</w:t>
      </w:r>
    </w:p>
    <w:p w:rsidR="00961F4B" w:rsidRPr="00EE2AD5" w:rsidRDefault="006D4398" w:rsidP="00961F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September 2018 – January 2019</w:t>
      </w:r>
    </w:p>
    <w:p w:rsidR="00961F4B" w:rsidRPr="00EE2AD5" w:rsidRDefault="00961F4B" w:rsidP="00961F4B">
      <w:pPr>
        <w:spacing w:after="0" w:line="240" w:lineRule="auto"/>
        <w:jc w:val="center"/>
        <w:rPr>
          <w:rFonts w:ascii="Times New Roman" w:eastAsia="Times New Roman" w:hAnsi="Times New Roman" w:cs="Times New Roman"/>
          <w:sz w:val="24"/>
          <w:szCs w:val="24"/>
        </w:rPr>
      </w:pPr>
      <w:r w:rsidRPr="00EE2AD5">
        <w:rPr>
          <w:rFonts w:ascii="Times New Roman" w:eastAsia="Times New Roman" w:hAnsi="Times New Roman" w:cs="Times New Roman"/>
          <w:b/>
          <w:bCs/>
          <w:color w:val="000000"/>
          <w:sz w:val="24"/>
          <w:szCs w:val="24"/>
        </w:rPr>
        <w:t xml:space="preserve">TEACHERS: </w:t>
      </w:r>
      <w:r w:rsidRPr="00EE2AD5">
        <w:rPr>
          <w:rFonts w:ascii="Times New Roman" w:eastAsia="Times New Roman" w:hAnsi="Times New Roman" w:cs="Times New Roman"/>
          <w:color w:val="000000"/>
          <w:sz w:val="24"/>
          <w:szCs w:val="24"/>
        </w:rPr>
        <w:t>A. Austin,</w:t>
      </w:r>
      <w:r w:rsidRPr="00EE2AD5">
        <w:rPr>
          <w:rFonts w:ascii="Times New Roman" w:eastAsia="Times New Roman" w:hAnsi="Times New Roman" w:cs="Times New Roman"/>
          <w:b/>
          <w:bCs/>
          <w:color w:val="000000"/>
          <w:sz w:val="24"/>
          <w:szCs w:val="24"/>
        </w:rPr>
        <w:t xml:space="preserve"> </w:t>
      </w:r>
      <w:r w:rsidRPr="00EE2AD5">
        <w:rPr>
          <w:rFonts w:ascii="Times New Roman" w:eastAsia="Times New Roman" w:hAnsi="Times New Roman" w:cs="Times New Roman"/>
          <w:color w:val="000000"/>
          <w:sz w:val="24"/>
          <w:szCs w:val="24"/>
        </w:rPr>
        <w:t xml:space="preserve">M. Froese, J. Palm, B. Von </w:t>
      </w:r>
      <w:proofErr w:type="spellStart"/>
      <w:r w:rsidRPr="00EE2AD5">
        <w:rPr>
          <w:rFonts w:ascii="Times New Roman" w:eastAsia="Times New Roman" w:hAnsi="Times New Roman" w:cs="Times New Roman"/>
          <w:color w:val="000000"/>
          <w:sz w:val="24"/>
          <w:szCs w:val="24"/>
        </w:rPr>
        <w:t>Kuster</w:t>
      </w:r>
      <w:proofErr w:type="spellEnd"/>
      <w:r w:rsidR="007531F1">
        <w:rPr>
          <w:rFonts w:ascii="Times New Roman" w:eastAsia="Times New Roman" w:hAnsi="Times New Roman" w:cs="Times New Roman"/>
          <w:color w:val="000000"/>
          <w:sz w:val="24"/>
          <w:szCs w:val="24"/>
        </w:rPr>
        <w:t xml:space="preserve">, C. </w:t>
      </w:r>
      <w:proofErr w:type="spellStart"/>
      <w:r w:rsidR="007531F1">
        <w:rPr>
          <w:rFonts w:ascii="Times New Roman" w:eastAsia="Times New Roman" w:hAnsi="Times New Roman" w:cs="Times New Roman"/>
          <w:color w:val="000000"/>
          <w:sz w:val="24"/>
          <w:szCs w:val="24"/>
        </w:rPr>
        <w:t>Warawa</w:t>
      </w:r>
      <w:proofErr w:type="spellEnd"/>
    </w:p>
    <w:p w:rsidR="00961F4B" w:rsidRPr="00EE2AD5" w:rsidRDefault="00961F4B" w:rsidP="00961F4B">
      <w:pPr>
        <w:spacing w:after="0" w:line="240" w:lineRule="auto"/>
        <w:rPr>
          <w:rFonts w:ascii="Times New Roman" w:eastAsia="Times New Roman" w:hAnsi="Times New Roman" w:cs="Times New Roman"/>
          <w:sz w:val="24"/>
          <w:szCs w:val="24"/>
        </w:rPr>
      </w:pPr>
    </w:p>
    <w:p w:rsidR="00961F4B" w:rsidRPr="00EE2AD5" w:rsidRDefault="00961F4B" w:rsidP="00961F4B">
      <w:pPr>
        <w:spacing w:after="0" w:line="240" w:lineRule="auto"/>
        <w:rPr>
          <w:rFonts w:ascii="Times New Roman" w:eastAsia="Times New Roman" w:hAnsi="Times New Roman" w:cs="Times New Roman"/>
          <w:sz w:val="24"/>
          <w:szCs w:val="24"/>
        </w:rPr>
      </w:pPr>
      <w:r w:rsidRPr="00EE2AD5">
        <w:rPr>
          <w:rFonts w:ascii="Times New Roman" w:eastAsia="Times New Roman" w:hAnsi="Times New Roman" w:cs="Times New Roman"/>
          <w:color w:val="000000"/>
          <w:sz w:val="24"/>
          <w:szCs w:val="24"/>
        </w:rPr>
        <w:t xml:space="preserve">This course is an algebra based course. </w:t>
      </w:r>
      <w:r w:rsidR="00B37C88" w:rsidRPr="00EE2AD5">
        <w:rPr>
          <w:rFonts w:ascii="Times New Roman" w:eastAsia="Times New Roman" w:hAnsi="Times New Roman" w:cs="Times New Roman"/>
          <w:color w:val="000000"/>
          <w:sz w:val="24"/>
          <w:szCs w:val="24"/>
        </w:rPr>
        <w:t>It is the starting point for</w:t>
      </w:r>
      <w:r w:rsidRPr="00EE2AD5">
        <w:rPr>
          <w:rFonts w:ascii="Times New Roman" w:eastAsia="Times New Roman" w:hAnsi="Times New Roman" w:cs="Times New Roman"/>
          <w:color w:val="000000"/>
          <w:sz w:val="24"/>
          <w:szCs w:val="24"/>
        </w:rPr>
        <w:t xml:space="preserve"> Math 20-1 and for Math 20-2. Each topic area requires students to develop a knowledge base and a skill set that will be useful in both subsequent course sequences. The topics covered within a course sequence are meant to build upon previous knowledge and to progress from simple to more complex conceptual understandings.</w:t>
      </w:r>
    </w:p>
    <w:p w:rsidR="00961F4B" w:rsidRPr="00EE2AD5" w:rsidRDefault="00961F4B" w:rsidP="00961F4B">
      <w:pPr>
        <w:spacing w:after="0" w:line="240" w:lineRule="auto"/>
        <w:rPr>
          <w:rFonts w:ascii="Times New Roman" w:eastAsia="Times New Roman" w:hAnsi="Times New Roman" w:cs="Times New Roman"/>
          <w:sz w:val="24"/>
          <w:szCs w:val="24"/>
        </w:rPr>
      </w:pPr>
    </w:p>
    <w:p w:rsidR="00961F4B" w:rsidRPr="00EE2AD5" w:rsidRDefault="00961F4B" w:rsidP="00961F4B">
      <w:pPr>
        <w:spacing w:after="0" w:line="240" w:lineRule="auto"/>
        <w:rPr>
          <w:rFonts w:ascii="Times New Roman" w:eastAsia="Times New Roman" w:hAnsi="Times New Roman" w:cs="Times New Roman"/>
          <w:sz w:val="24"/>
          <w:szCs w:val="24"/>
        </w:rPr>
      </w:pPr>
      <w:r w:rsidRPr="00EE2AD5">
        <w:rPr>
          <w:rFonts w:ascii="Times New Roman" w:eastAsia="Times New Roman" w:hAnsi="Times New Roman" w:cs="Times New Roman"/>
          <w:color w:val="000000"/>
          <w:sz w:val="24"/>
          <w:szCs w:val="24"/>
        </w:rPr>
        <w:t xml:space="preserve">Each unit will be worth a different percentage; a value that is determined by the amount of time spent on those topics as well as the importance the outcomes in that unit.   These percentages are what determine your overall course mark in Math 10C. </w:t>
      </w:r>
    </w:p>
    <w:p w:rsidR="00961F4B" w:rsidRPr="00EE2AD5" w:rsidRDefault="00961F4B" w:rsidP="00961F4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961F4B" w:rsidRPr="00EE2AD5" w:rsidTr="00961F4B">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961F4B" w:rsidRPr="00EE2AD5" w:rsidRDefault="00961F4B" w:rsidP="00961F4B">
            <w:pPr>
              <w:spacing w:after="0" w:line="0" w:lineRule="atLeast"/>
              <w:jc w:val="center"/>
              <w:rPr>
                <w:rFonts w:ascii="Times New Roman" w:eastAsia="Times New Roman" w:hAnsi="Times New Roman" w:cs="Times New Roman"/>
                <w:sz w:val="24"/>
                <w:szCs w:val="24"/>
              </w:rPr>
            </w:pPr>
            <w:r w:rsidRPr="00EE2AD5">
              <w:rPr>
                <w:rFonts w:ascii="Times New Roman" w:eastAsia="Times New Roman" w:hAnsi="Times New Roman" w:cs="Times New Roman"/>
                <w:b/>
                <w:bCs/>
                <w:color w:val="000000"/>
                <w:sz w:val="24"/>
                <w:szCs w:val="24"/>
                <w:u w:val="single"/>
              </w:rPr>
              <w:t>Unit</w:t>
            </w:r>
          </w:p>
        </w:tc>
      </w:tr>
      <w:tr w:rsidR="00961F4B" w:rsidRPr="00EE2AD5" w:rsidTr="00961F4B">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961F4B" w:rsidRPr="00EE2AD5" w:rsidRDefault="00961F4B" w:rsidP="00961F4B">
            <w:pPr>
              <w:spacing w:after="0" w:line="240" w:lineRule="auto"/>
              <w:rPr>
                <w:rFonts w:ascii="Times New Roman" w:eastAsia="Times New Roman" w:hAnsi="Times New Roman" w:cs="Times New Roman"/>
                <w:sz w:val="24"/>
                <w:szCs w:val="24"/>
              </w:rPr>
            </w:pPr>
            <w:r w:rsidRPr="00EE2AD5">
              <w:rPr>
                <w:rFonts w:ascii="Times New Roman" w:eastAsia="Times New Roman" w:hAnsi="Times New Roman" w:cs="Times New Roman"/>
                <w:b/>
                <w:bCs/>
                <w:color w:val="000000"/>
                <w:sz w:val="24"/>
                <w:szCs w:val="24"/>
              </w:rPr>
              <w:t>Roots and Powers (16%)</w:t>
            </w:r>
          </w:p>
          <w:p w:rsidR="00961F4B" w:rsidRPr="00EE2AD5" w:rsidRDefault="00961F4B" w:rsidP="00961F4B">
            <w:pPr>
              <w:spacing w:after="0" w:line="0" w:lineRule="atLeast"/>
              <w:ind w:left="510"/>
              <w:rPr>
                <w:rFonts w:ascii="Times New Roman" w:eastAsia="Times New Roman" w:hAnsi="Times New Roman" w:cs="Times New Roman"/>
                <w:sz w:val="24"/>
                <w:szCs w:val="24"/>
              </w:rPr>
            </w:pPr>
            <w:r w:rsidRPr="00EE2AD5">
              <w:rPr>
                <w:rFonts w:ascii="Times New Roman" w:eastAsia="Times New Roman" w:hAnsi="Times New Roman" w:cs="Times New Roman"/>
                <w:color w:val="000000"/>
                <w:sz w:val="24"/>
                <w:szCs w:val="24"/>
              </w:rPr>
              <w:t>Converting radicals, simplifying exponent laws</w:t>
            </w:r>
          </w:p>
        </w:tc>
      </w:tr>
      <w:tr w:rsidR="00961F4B" w:rsidRPr="00EE2AD5" w:rsidTr="00961F4B">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961F4B" w:rsidRPr="00EE2AD5" w:rsidRDefault="00961F4B" w:rsidP="00961F4B">
            <w:pPr>
              <w:spacing w:after="0" w:line="240" w:lineRule="auto"/>
              <w:rPr>
                <w:rFonts w:ascii="Times New Roman" w:eastAsia="Times New Roman" w:hAnsi="Times New Roman" w:cs="Times New Roman"/>
                <w:sz w:val="24"/>
                <w:szCs w:val="24"/>
              </w:rPr>
            </w:pPr>
            <w:r w:rsidRPr="00EE2AD5">
              <w:rPr>
                <w:rFonts w:ascii="Times New Roman" w:eastAsia="Times New Roman" w:hAnsi="Times New Roman" w:cs="Times New Roman"/>
                <w:b/>
                <w:bCs/>
                <w:color w:val="000000"/>
                <w:sz w:val="24"/>
                <w:szCs w:val="24"/>
              </w:rPr>
              <w:t>Trigonometry (12%)</w:t>
            </w:r>
          </w:p>
          <w:p w:rsidR="00961F4B" w:rsidRPr="00EE2AD5" w:rsidRDefault="00961F4B" w:rsidP="00961F4B">
            <w:pPr>
              <w:spacing w:after="0" w:line="0" w:lineRule="atLeast"/>
              <w:ind w:left="510"/>
              <w:rPr>
                <w:rFonts w:ascii="Times New Roman" w:eastAsia="Times New Roman" w:hAnsi="Times New Roman" w:cs="Times New Roman"/>
                <w:sz w:val="24"/>
                <w:szCs w:val="24"/>
              </w:rPr>
            </w:pPr>
            <w:r w:rsidRPr="00EE2AD5">
              <w:rPr>
                <w:rFonts w:ascii="Times New Roman" w:eastAsia="Times New Roman" w:hAnsi="Times New Roman" w:cs="Times New Roman"/>
                <w:color w:val="000000"/>
                <w:sz w:val="24"/>
                <w:szCs w:val="24"/>
              </w:rPr>
              <w:t>Solving right angle t</w:t>
            </w:r>
            <w:r w:rsidR="00B37C88" w:rsidRPr="00EE2AD5">
              <w:rPr>
                <w:rFonts w:ascii="Times New Roman" w:eastAsia="Times New Roman" w:hAnsi="Times New Roman" w:cs="Times New Roman"/>
                <w:color w:val="000000"/>
                <w:sz w:val="24"/>
                <w:szCs w:val="24"/>
              </w:rPr>
              <w:t>riangles using sine, cosine,</w:t>
            </w:r>
            <w:r w:rsidRPr="00EE2AD5">
              <w:rPr>
                <w:rFonts w:ascii="Times New Roman" w:eastAsia="Times New Roman" w:hAnsi="Times New Roman" w:cs="Times New Roman"/>
                <w:color w:val="000000"/>
                <w:sz w:val="24"/>
                <w:szCs w:val="24"/>
              </w:rPr>
              <w:t xml:space="preserve"> tangent and </w:t>
            </w:r>
            <w:r w:rsidR="00B37C88" w:rsidRPr="00EE2AD5">
              <w:rPr>
                <w:rFonts w:ascii="Times New Roman" w:eastAsia="Times New Roman" w:hAnsi="Times New Roman" w:cs="Times New Roman"/>
                <w:color w:val="000000"/>
                <w:sz w:val="24"/>
                <w:szCs w:val="24"/>
              </w:rPr>
              <w:t xml:space="preserve">the </w:t>
            </w:r>
            <w:r w:rsidRPr="00EE2AD5">
              <w:rPr>
                <w:rFonts w:ascii="Times New Roman" w:eastAsia="Times New Roman" w:hAnsi="Times New Roman" w:cs="Times New Roman"/>
                <w:color w:val="000000"/>
                <w:sz w:val="24"/>
                <w:szCs w:val="24"/>
              </w:rPr>
              <w:t>Pythagorean Theorem</w:t>
            </w:r>
          </w:p>
        </w:tc>
      </w:tr>
      <w:tr w:rsidR="00961F4B" w:rsidRPr="00EE2AD5" w:rsidTr="00961F4B">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961F4B" w:rsidRPr="00EE2AD5" w:rsidRDefault="00961F4B" w:rsidP="00961F4B">
            <w:pPr>
              <w:spacing w:after="0" w:line="240" w:lineRule="auto"/>
              <w:rPr>
                <w:rFonts w:ascii="Times New Roman" w:eastAsia="Times New Roman" w:hAnsi="Times New Roman" w:cs="Times New Roman"/>
                <w:sz w:val="24"/>
                <w:szCs w:val="24"/>
              </w:rPr>
            </w:pPr>
            <w:r w:rsidRPr="00EE2AD5">
              <w:rPr>
                <w:rFonts w:ascii="Times New Roman" w:eastAsia="Times New Roman" w:hAnsi="Times New Roman" w:cs="Times New Roman"/>
                <w:b/>
                <w:bCs/>
                <w:color w:val="000000"/>
                <w:sz w:val="24"/>
                <w:szCs w:val="24"/>
              </w:rPr>
              <w:t>Factors and Products (17%)</w:t>
            </w:r>
          </w:p>
          <w:p w:rsidR="00961F4B" w:rsidRPr="00EE2AD5" w:rsidRDefault="00961F4B" w:rsidP="00961F4B">
            <w:pPr>
              <w:spacing w:after="0" w:line="0" w:lineRule="atLeast"/>
              <w:ind w:left="510"/>
              <w:rPr>
                <w:rFonts w:ascii="Times New Roman" w:eastAsia="Times New Roman" w:hAnsi="Times New Roman" w:cs="Times New Roman"/>
                <w:sz w:val="24"/>
                <w:szCs w:val="24"/>
              </w:rPr>
            </w:pPr>
            <w:r w:rsidRPr="00EE2AD5">
              <w:rPr>
                <w:rFonts w:ascii="Times New Roman" w:eastAsia="Times New Roman" w:hAnsi="Times New Roman" w:cs="Times New Roman"/>
                <w:color w:val="000000"/>
                <w:sz w:val="24"/>
                <w:szCs w:val="24"/>
              </w:rPr>
              <w:t>Performing operations involving polynomials with an emphasis on expanding and factoring</w:t>
            </w:r>
          </w:p>
        </w:tc>
      </w:tr>
      <w:tr w:rsidR="00961F4B" w:rsidRPr="00EE2AD5" w:rsidTr="00961F4B">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961F4B" w:rsidRPr="00EE2AD5" w:rsidRDefault="00961F4B" w:rsidP="00961F4B">
            <w:pPr>
              <w:spacing w:after="0" w:line="240" w:lineRule="auto"/>
              <w:rPr>
                <w:rFonts w:ascii="Times New Roman" w:eastAsia="Times New Roman" w:hAnsi="Times New Roman" w:cs="Times New Roman"/>
                <w:sz w:val="24"/>
                <w:szCs w:val="24"/>
              </w:rPr>
            </w:pPr>
            <w:r w:rsidRPr="00EE2AD5">
              <w:rPr>
                <w:rFonts w:ascii="Times New Roman" w:eastAsia="Times New Roman" w:hAnsi="Times New Roman" w:cs="Times New Roman"/>
                <w:b/>
                <w:bCs/>
                <w:color w:val="000000"/>
                <w:sz w:val="24"/>
                <w:szCs w:val="24"/>
              </w:rPr>
              <w:t>Relations and Functions (9%)</w:t>
            </w:r>
          </w:p>
          <w:p w:rsidR="00961F4B" w:rsidRPr="00EE2AD5" w:rsidRDefault="00961F4B" w:rsidP="00961F4B">
            <w:pPr>
              <w:spacing w:after="0" w:line="0" w:lineRule="atLeast"/>
              <w:ind w:left="510"/>
              <w:rPr>
                <w:rFonts w:ascii="Times New Roman" w:eastAsia="Times New Roman" w:hAnsi="Times New Roman" w:cs="Times New Roman"/>
                <w:sz w:val="24"/>
                <w:szCs w:val="24"/>
              </w:rPr>
            </w:pPr>
            <w:r w:rsidRPr="00EE2AD5">
              <w:rPr>
                <w:rFonts w:ascii="Times New Roman" w:eastAsia="Times New Roman" w:hAnsi="Times New Roman" w:cs="Times New Roman"/>
                <w:color w:val="000000"/>
                <w:sz w:val="24"/>
                <w:szCs w:val="24"/>
              </w:rPr>
              <w:t>Using function notation, finding domain and range, graphing and evaluating functions</w:t>
            </w:r>
          </w:p>
        </w:tc>
      </w:tr>
      <w:tr w:rsidR="00961F4B" w:rsidRPr="00EE2AD5" w:rsidTr="00961F4B">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961F4B" w:rsidRPr="00EE2AD5" w:rsidRDefault="00961F4B" w:rsidP="00961F4B">
            <w:pPr>
              <w:spacing w:after="0" w:line="240" w:lineRule="auto"/>
              <w:rPr>
                <w:rFonts w:ascii="Times New Roman" w:eastAsia="Times New Roman" w:hAnsi="Times New Roman" w:cs="Times New Roman"/>
                <w:sz w:val="24"/>
                <w:szCs w:val="24"/>
              </w:rPr>
            </w:pPr>
            <w:r w:rsidRPr="00EE2AD5">
              <w:rPr>
                <w:rFonts w:ascii="Times New Roman" w:eastAsia="Times New Roman" w:hAnsi="Times New Roman" w:cs="Times New Roman"/>
                <w:b/>
                <w:bCs/>
                <w:color w:val="000000"/>
                <w:sz w:val="24"/>
                <w:szCs w:val="24"/>
              </w:rPr>
              <w:t>Linear Functions (9%)</w:t>
            </w:r>
          </w:p>
          <w:p w:rsidR="00961F4B" w:rsidRPr="00EE2AD5" w:rsidRDefault="00961F4B" w:rsidP="00961F4B">
            <w:pPr>
              <w:spacing w:after="0" w:line="0" w:lineRule="atLeast"/>
              <w:ind w:left="510"/>
              <w:rPr>
                <w:rFonts w:ascii="Times New Roman" w:eastAsia="Times New Roman" w:hAnsi="Times New Roman" w:cs="Times New Roman"/>
                <w:sz w:val="24"/>
                <w:szCs w:val="24"/>
              </w:rPr>
            </w:pPr>
            <w:r w:rsidRPr="00EE2AD5">
              <w:rPr>
                <w:rFonts w:ascii="Times New Roman" w:eastAsia="Times New Roman" w:hAnsi="Times New Roman" w:cs="Times New Roman"/>
                <w:color w:val="000000"/>
                <w:sz w:val="24"/>
                <w:szCs w:val="24"/>
              </w:rPr>
              <w:t>Finding the equations of lines, calculating slope, defining parallel and perpendicular lines</w:t>
            </w:r>
          </w:p>
        </w:tc>
      </w:tr>
      <w:tr w:rsidR="00961F4B" w:rsidRPr="00EE2AD5" w:rsidTr="00961F4B">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961F4B" w:rsidRPr="00EE2AD5" w:rsidRDefault="00961F4B" w:rsidP="00961F4B">
            <w:pPr>
              <w:spacing w:after="0" w:line="240" w:lineRule="auto"/>
              <w:rPr>
                <w:rFonts w:ascii="Times New Roman" w:eastAsia="Times New Roman" w:hAnsi="Times New Roman" w:cs="Times New Roman"/>
                <w:sz w:val="24"/>
                <w:szCs w:val="24"/>
              </w:rPr>
            </w:pPr>
            <w:r w:rsidRPr="00EE2AD5">
              <w:rPr>
                <w:rFonts w:ascii="Times New Roman" w:eastAsia="Times New Roman" w:hAnsi="Times New Roman" w:cs="Times New Roman"/>
                <w:b/>
                <w:bCs/>
                <w:color w:val="000000"/>
                <w:sz w:val="24"/>
                <w:szCs w:val="24"/>
              </w:rPr>
              <w:t>Systems of Linear Functions (9%)</w:t>
            </w:r>
          </w:p>
          <w:p w:rsidR="00961F4B" w:rsidRPr="00EE2AD5" w:rsidRDefault="00961F4B" w:rsidP="00961F4B">
            <w:pPr>
              <w:spacing w:after="0" w:line="0" w:lineRule="atLeast"/>
              <w:ind w:left="510"/>
              <w:rPr>
                <w:rFonts w:ascii="Times New Roman" w:eastAsia="Times New Roman" w:hAnsi="Times New Roman" w:cs="Times New Roman"/>
                <w:sz w:val="24"/>
                <w:szCs w:val="24"/>
              </w:rPr>
            </w:pPr>
            <w:r w:rsidRPr="00EE2AD5">
              <w:rPr>
                <w:rFonts w:ascii="Times New Roman" w:eastAsia="Times New Roman" w:hAnsi="Times New Roman" w:cs="Times New Roman"/>
                <w:color w:val="000000"/>
                <w:sz w:val="24"/>
                <w:szCs w:val="24"/>
              </w:rPr>
              <w:t>Solving systems of equations graphically and algebraically</w:t>
            </w:r>
          </w:p>
        </w:tc>
      </w:tr>
      <w:tr w:rsidR="00961F4B" w:rsidRPr="00EE2AD5" w:rsidTr="00961F4B">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961F4B" w:rsidRPr="00EE2AD5" w:rsidRDefault="00961F4B" w:rsidP="00961F4B">
            <w:pPr>
              <w:spacing w:after="0" w:line="240" w:lineRule="auto"/>
              <w:rPr>
                <w:rFonts w:ascii="Times New Roman" w:eastAsia="Times New Roman" w:hAnsi="Times New Roman" w:cs="Times New Roman"/>
                <w:sz w:val="24"/>
                <w:szCs w:val="24"/>
              </w:rPr>
            </w:pPr>
            <w:r w:rsidRPr="00EE2AD5">
              <w:rPr>
                <w:rFonts w:ascii="Times New Roman" w:eastAsia="Times New Roman" w:hAnsi="Times New Roman" w:cs="Times New Roman"/>
                <w:b/>
                <w:bCs/>
                <w:color w:val="000000"/>
                <w:sz w:val="24"/>
                <w:szCs w:val="24"/>
              </w:rPr>
              <w:t>Measurement (3%)</w:t>
            </w:r>
          </w:p>
          <w:p w:rsidR="00961F4B" w:rsidRPr="00EE2AD5" w:rsidRDefault="00961F4B" w:rsidP="00961F4B">
            <w:pPr>
              <w:spacing w:after="0" w:line="0" w:lineRule="atLeast"/>
              <w:ind w:left="510"/>
              <w:rPr>
                <w:rFonts w:ascii="Times New Roman" w:eastAsia="Times New Roman" w:hAnsi="Times New Roman" w:cs="Times New Roman"/>
                <w:sz w:val="24"/>
                <w:szCs w:val="24"/>
              </w:rPr>
            </w:pPr>
            <w:r w:rsidRPr="00EE2AD5">
              <w:rPr>
                <w:rFonts w:ascii="Times New Roman" w:eastAsia="Times New Roman" w:hAnsi="Times New Roman" w:cs="Times New Roman"/>
                <w:color w:val="000000"/>
                <w:sz w:val="24"/>
                <w:szCs w:val="24"/>
              </w:rPr>
              <w:t>Converting between metric and imperial linear measurements, finding volume and surface area of prisms, pyramids and spheres  </w:t>
            </w:r>
          </w:p>
        </w:tc>
      </w:tr>
    </w:tbl>
    <w:p w:rsidR="00961F4B" w:rsidRPr="00EE2AD5" w:rsidRDefault="00961F4B" w:rsidP="00961F4B">
      <w:pPr>
        <w:spacing w:after="0" w:line="240" w:lineRule="auto"/>
        <w:rPr>
          <w:rFonts w:ascii="Times New Roman" w:eastAsia="Times New Roman" w:hAnsi="Times New Roman" w:cs="Times New Roman"/>
          <w:b/>
          <w:bCs/>
          <w:color w:val="000000"/>
          <w:sz w:val="24"/>
          <w:szCs w:val="24"/>
          <w:u w:val="single"/>
        </w:rPr>
      </w:pPr>
    </w:p>
    <w:p w:rsidR="00961F4B" w:rsidRPr="00EE2AD5" w:rsidRDefault="00961F4B" w:rsidP="00961F4B">
      <w:pPr>
        <w:spacing w:after="0" w:line="240" w:lineRule="auto"/>
        <w:rPr>
          <w:rFonts w:ascii="Times New Roman" w:eastAsia="Times New Roman" w:hAnsi="Times New Roman" w:cs="Times New Roman"/>
          <w:b/>
          <w:bCs/>
          <w:color w:val="000000"/>
          <w:sz w:val="24"/>
          <w:szCs w:val="24"/>
          <w:u w:val="single"/>
        </w:rPr>
      </w:pPr>
    </w:p>
    <w:p w:rsidR="00961F4B" w:rsidRDefault="00961F4B" w:rsidP="00961F4B">
      <w:pPr>
        <w:spacing w:after="0" w:line="240" w:lineRule="auto"/>
        <w:rPr>
          <w:rFonts w:ascii="Times New Roman" w:eastAsia="Times New Roman" w:hAnsi="Times New Roman" w:cs="Times New Roman"/>
          <w:b/>
          <w:bCs/>
          <w:color w:val="000000"/>
          <w:sz w:val="24"/>
          <w:szCs w:val="24"/>
          <w:u w:val="single"/>
        </w:rPr>
      </w:pPr>
      <w:r w:rsidRPr="00EE2AD5">
        <w:rPr>
          <w:rFonts w:ascii="Times New Roman" w:eastAsia="Times New Roman" w:hAnsi="Times New Roman" w:cs="Times New Roman"/>
          <w:b/>
          <w:bCs/>
          <w:color w:val="000000"/>
          <w:sz w:val="24"/>
          <w:szCs w:val="24"/>
          <w:u w:val="single"/>
        </w:rPr>
        <w:t>COURSE EVALUATION</w:t>
      </w:r>
    </w:p>
    <w:p w:rsidR="00EE2AD5" w:rsidRPr="00EE2AD5" w:rsidRDefault="00EE2AD5" w:rsidP="00961F4B">
      <w:pPr>
        <w:spacing w:after="0" w:line="240" w:lineRule="auto"/>
        <w:rPr>
          <w:rFonts w:ascii="Times New Roman" w:eastAsia="Times New Roman" w:hAnsi="Times New Roman" w:cs="Times New Roman"/>
          <w:sz w:val="24"/>
          <w:szCs w:val="24"/>
        </w:rPr>
      </w:pPr>
    </w:p>
    <w:p w:rsidR="00961F4B" w:rsidRPr="00EE2AD5" w:rsidRDefault="00961F4B" w:rsidP="00961F4B">
      <w:pPr>
        <w:spacing w:after="0" w:line="240" w:lineRule="auto"/>
        <w:rPr>
          <w:rFonts w:ascii="Times New Roman" w:eastAsia="Times New Roman" w:hAnsi="Times New Roman" w:cs="Times New Roman"/>
          <w:sz w:val="24"/>
          <w:szCs w:val="24"/>
        </w:rPr>
      </w:pPr>
      <w:r w:rsidRPr="00EE2AD5">
        <w:rPr>
          <w:rFonts w:ascii="Times New Roman" w:eastAsia="Times New Roman" w:hAnsi="Times New Roman" w:cs="Times New Roman"/>
          <w:b/>
          <w:bCs/>
          <w:color w:val="000000"/>
          <w:sz w:val="24"/>
          <w:szCs w:val="24"/>
        </w:rPr>
        <w:t>75%..........Unit Marks</w:t>
      </w:r>
    </w:p>
    <w:p w:rsidR="00961F4B" w:rsidRPr="00EE2AD5" w:rsidRDefault="00961F4B" w:rsidP="00961F4B">
      <w:pPr>
        <w:spacing w:after="0" w:line="240" w:lineRule="auto"/>
        <w:ind w:firstLine="720"/>
        <w:rPr>
          <w:rFonts w:ascii="Times New Roman" w:eastAsia="Times New Roman" w:hAnsi="Times New Roman" w:cs="Times New Roman"/>
          <w:sz w:val="24"/>
          <w:szCs w:val="24"/>
        </w:rPr>
      </w:pPr>
      <w:r w:rsidRPr="00EE2AD5">
        <w:rPr>
          <w:rFonts w:ascii="Times New Roman" w:eastAsia="Times New Roman" w:hAnsi="Times New Roman" w:cs="Times New Roman"/>
          <w:color w:val="000000"/>
          <w:sz w:val="24"/>
          <w:szCs w:val="24"/>
        </w:rPr>
        <w:t>a)   Quizzes…………………………………………...2</w:t>
      </w:r>
      <w:r w:rsidR="00EE2AD5" w:rsidRPr="00EE2AD5">
        <w:rPr>
          <w:rFonts w:ascii="Times New Roman" w:eastAsia="Times New Roman" w:hAnsi="Times New Roman" w:cs="Times New Roman"/>
          <w:color w:val="000000"/>
          <w:sz w:val="24"/>
          <w:szCs w:val="24"/>
        </w:rPr>
        <w:t>5</w:t>
      </w:r>
      <w:r w:rsidRPr="00EE2AD5">
        <w:rPr>
          <w:rFonts w:ascii="Times New Roman" w:eastAsia="Times New Roman" w:hAnsi="Times New Roman" w:cs="Times New Roman"/>
          <w:color w:val="000000"/>
          <w:sz w:val="24"/>
          <w:szCs w:val="24"/>
        </w:rPr>
        <w:t>%</w:t>
      </w:r>
    </w:p>
    <w:p w:rsidR="00961F4B" w:rsidRPr="00EE2AD5" w:rsidRDefault="00961F4B" w:rsidP="00961F4B">
      <w:pPr>
        <w:spacing w:after="0" w:line="240" w:lineRule="auto"/>
        <w:ind w:firstLine="720"/>
        <w:rPr>
          <w:rFonts w:ascii="Times New Roman" w:eastAsia="Times New Roman" w:hAnsi="Times New Roman" w:cs="Times New Roman"/>
          <w:sz w:val="24"/>
          <w:szCs w:val="24"/>
        </w:rPr>
      </w:pPr>
      <w:r w:rsidRPr="00EE2AD5">
        <w:rPr>
          <w:rFonts w:ascii="Times New Roman" w:eastAsia="Times New Roman" w:hAnsi="Times New Roman" w:cs="Times New Roman"/>
          <w:color w:val="000000"/>
          <w:sz w:val="24"/>
          <w:szCs w:val="24"/>
        </w:rPr>
        <w:t>b)   Final Unit Assessment (</w:t>
      </w:r>
      <w:r w:rsidRPr="00EE2AD5">
        <w:rPr>
          <w:rFonts w:ascii="Times New Roman" w:eastAsia="Times New Roman" w:hAnsi="Times New Roman" w:cs="Times New Roman"/>
          <w:i/>
          <w:iCs/>
          <w:color w:val="000000"/>
          <w:sz w:val="24"/>
          <w:szCs w:val="24"/>
        </w:rPr>
        <w:t>Unit Exam</w:t>
      </w:r>
      <w:r w:rsidR="00EE2AD5" w:rsidRPr="00EE2AD5">
        <w:rPr>
          <w:rFonts w:ascii="Times New Roman" w:eastAsia="Times New Roman" w:hAnsi="Times New Roman" w:cs="Times New Roman"/>
          <w:color w:val="000000"/>
          <w:sz w:val="24"/>
          <w:szCs w:val="24"/>
        </w:rPr>
        <w:t>)…………</w:t>
      </w:r>
      <w:r w:rsidR="009906EE">
        <w:rPr>
          <w:rFonts w:ascii="Times New Roman" w:eastAsia="Times New Roman" w:hAnsi="Times New Roman" w:cs="Times New Roman"/>
          <w:color w:val="000000"/>
          <w:sz w:val="24"/>
          <w:szCs w:val="24"/>
        </w:rPr>
        <w:t>….</w:t>
      </w:r>
      <w:r w:rsidR="00EE2AD5" w:rsidRPr="00EE2AD5">
        <w:rPr>
          <w:rFonts w:ascii="Times New Roman" w:eastAsia="Times New Roman" w:hAnsi="Times New Roman" w:cs="Times New Roman"/>
          <w:color w:val="000000"/>
          <w:sz w:val="24"/>
          <w:szCs w:val="24"/>
        </w:rPr>
        <w:t>.75</w:t>
      </w:r>
      <w:r w:rsidRPr="00EE2AD5">
        <w:rPr>
          <w:rFonts w:ascii="Times New Roman" w:eastAsia="Times New Roman" w:hAnsi="Times New Roman" w:cs="Times New Roman"/>
          <w:color w:val="000000"/>
          <w:sz w:val="24"/>
          <w:szCs w:val="24"/>
        </w:rPr>
        <w:t>%</w:t>
      </w:r>
    </w:p>
    <w:p w:rsidR="00961F4B" w:rsidRPr="00EE2AD5" w:rsidRDefault="00961F4B" w:rsidP="00961F4B">
      <w:pPr>
        <w:spacing w:before="240" w:after="0" w:line="240" w:lineRule="auto"/>
        <w:rPr>
          <w:rFonts w:ascii="Times New Roman" w:eastAsia="Times New Roman" w:hAnsi="Times New Roman" w:cs="Times New Roman"/>
          <w:sz w:val="24"/>
          <w:szCs w:val="24"/>
        </w:rPr>
      </w:pPr>
      <w:r w:rsidRPr="00EE2AD5">
        <w:rPr>
          <w:rFonts w:ascii="Times New Roman" w:eastAsia="Times New Roman" w:hAnsi="Times New Roman" w:cs="Times New Roman"/>
          <w:b/>
          <w:bCs/>
          <w:color w:val="000000"/>
          <w:sz w:val="24"/>
          <w:szCs w:val="24"/>
        </w:rPr>
        <w:t>25%..........Final Exam</w:t>
      </w:r>
    </w:p>
    <w:p w:rsidR="00961F4B" w:rsidRPr="00EE2AD5" w:rsidRDefault="00961F4B" w:rsidP="00961F4B">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2713"/>
        <w:gridCol w:w="3375"/>
        <w:gridCol w:w="3272"/>
      </w:tblGrid>
      <w:tr w:rsidR="00961F4B" w:rsidRPr="00EE2AD5" w:rsidTr="00961F4B">
        <w:trPr>
          <w:trHeight w:val="420"/>
        </w:trPr>
        <w:tc>
          <w:tcPr>
            <w:tcW w:w="0" w:type="auto"/>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61F4B" w:rsidRPr="00EE2AD5" w:rsidRDefault="00961F4B" w:rsidP="00961F4B">
            <w:pPr>
              <w:spacing w:after="0" w:line="240" w:lineRule="auto"/>
              <w:jc w:val="center"/>
              <w:rPr>
                <w:rFonts w:ascii="Times New Roman" w:eastAsia="Times New Roman" w:hAnsi="Times New Roman" w:cs="Times New Roman"/>
                <w:sz w:val="24"/>
                <w:szCs w:val="24"/>
              </w:rPr>
            </w:pPr>
            <w:r w:rsidRPr="00EE2AD5">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44D28D0E" wp14:editId="5C7A390A">
                  <wp:simplePos x="0" y="0"/>
                  <wp:positionH relativeFrom="column">
                    <wp:posOffset>0</wp:posOffset>
                  </wp:positionH>
                  <wp:positionV relativeFrom="paragraph">
                    <wp:posOffset>-31115</wp:posOffset>
                  </wp:positionV>
                  <wp:extent cx="570865" cy="402590"/>
                  <wp:effectExtent l="0" t="0" r="635" b="0"/>
                  <wp:wrapNone/>
                  <wp:docPr id="1" name="Picture 1" descr="https://lh5.googleusercontent.com/-Lu-HHvi_GuR758s7GyXu1us39ambQeS1V9R6ONzl8W9xkRXI3_MQRCQbNNnJiRt-wn83FtYQCHL1zuh_6OV2Z4dTowwSp7XYFyBhDue8lafXvFePOHZ4NnKhIKm9MMWGHuRv9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Lu-HHvi_GuR758s7GyXu1us39ambQeS1V9R6ONzl8W9xkRXI3_MQRCQbNNnJiRt-wn83FtYQCHL1zuh_6OV2Z4dTowwSp7XYFyBhDue8lafXvFePOHZ4NnKhIKm9MMWGHuRv9Gq"/>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0865"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2AD5">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57EB099A" wp14:editId="6EDC3208">
                  <wp:simplePos x="0" y="0"/>
                  <wp:positionH relativeFrom="column">
                    <wp:posOffset>5267325</wp:posOffset>
                  </wp:positionH>
                  <wp:positionV relativeFrom="paragraph">
                    <wp:posOffset>-31115</wp:posOffset>
                  </wp:positionV>
                  <wp:extent cx="570865" cy="402590"/>
                  <wp:effectExtent l="0" t="0" r="635" b="0"/>
                  <wp:wrapNone/>
                  <wp:docPr id="2" name="Picture 2" descr="https://lh5.googleusercontent.com/-Lu-HHvi_GuR758s7GyXu1us39ambQeS1V9R6ONzl8W9xkRXI3_MQRCQbNNnJiRt-wn83FtYQCHL1zuh_6OV2Z4dTowwSp7XYFyBhDue8lafXvFePOHZ4NnKhIKm9MMWGHuRv9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Lu-HHvi_GuR758s7GyXu1us39ambQeS1V9R6ONzl8W9xkRXI3_MQRCQbNNnJiRt-wn83FtYQCHL1zuh_6OV2Z4dTowwSp7XYFyBhDue8lafXvFePOHZ4NnKhIKm9MMWGHuRv9Gq"/>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0865"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2AD5">
              <w:rPr>
                <w:rFonts w:ascii="Times New Roman" w:eastAsia="Times New Roman" w:hAnsi="Times New Roman" w:cs="Times New Roman"/>
                <w:b/>
                <w:bCs/>
                <w:color w:val="000000"/>
              </w:rPr>
              <w:t>LCHS Assessment Policy</w:t>
            </w:r>
          </w:p>
          <w:p w:rsidR="00961F4B" w:rsidRPr="00EE2AD5" w:rsidRDefault="00961F4B" w:rsidP="00961F4B">
            <w:pPr>
              <w:spacing w:after="0" w:line="240" w:lineRule="auto"/>
              <w:jc w:val="center"/>
              <w:rPr>
                <w:rFonts w:ascii="Times New Roman" w:eastAsia="Times New Roman" w:hAnsi="Times New Roman" w:cs="Times New Roman"/>
                <w:sz w:val="24"/>
                <w:szCs w:val="24"/>
              </w:rPr>
            </w:pPr>
            <w:r w:rsidRPr="00EE2AD5">
              <w:rPr>
                <w:rFonts w:ascii="Times New Roman" w:eastAsia="Times New Roman" w:hAnsi="Times New Roman" w:cs="Times New Roman"/>
                <w:b/>
                <w:bCs/>
                <w:color w:val="000000"/>
              </w:rPr>
              <w:t xml:space="preserve">(For the complete policy please see </w:t>
            </w:r>
            <w:hyperlink r:id="rId7" w:history="1">
              <w:r w:rsidRPr="00EE2AD5">
                <w:rPr>
                  <w:rFonts w:ascii="Times New Roman" w:eastAsia="Times New Roman" w:hAnsi="Times New Roman" w:cs="Times New Roman"/>
                  <w:b/>
                  <w:bCs/>
                  <w:color w:val="1155CC"/>
                  <w:u w:val="single"/>
                </w:rPr>
                <w:t>https://goo.gl/ByAvQN</w:t>
              </w:r>
            </w:hyperlink>
            <w:r w:rsidRPr="00EE2AD5">
              <w:rPr>
                <w:rFonts w:ascii="Times New Roman" w:eastAsia="Times New Roman" w:hAnsi="Times New Roman" w:cs="Times New Roman"/>
                <w:b/>
                <w:bCs/>
                <w:color w:val="000000"/>
              </w:rPr>
              <w:t xml:space="preserve">) </w:t>
            </w:r>
          </w:p>
        </w:tc>
      </w:tr>
      <w:tr w:rsidR="00961F4B" w:rsidRPr="00EE2AD5" w:rsidTr="009906EE">
        <w:tc>
          <w:tcPr>
            <w:tcW w:w="4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61F4B" w:rsidRPr="00EE2AD5" w:rsidRDefault="00961F4B" w:rsidP="009906EE">
            <w:pPr>
              <w:spacing w:after="0" w:line="0" w:lineRule="atLeast"/>
              <w:jc w:val="center"/>
              <w:rPr>
                <w:rFonts w:ascii="Times New Roman" w:eastAsia="Times New Roman" w:hAnsi="Times New Roman" w:cs="Times New Roman"/>
                <w:sz w:val="24"/>
                <w:szCs w:val="24"/>
              </w:rPr>
            </w:pPr>
            <w:r w:rsidRPr="00EE2AD5">
              <w:rPr>
                <w:rFonts w:ascii="Times New Roman" w:eastAsia="Times New Roman" w:hAnsi="Times New Roman" w:cs="Times New Roman"/>
                <w:b/>
                <w:bCs/>
                <w:color w:val="000000"/>
              </w:rPr>
              <w:t>Assessment Design and Evaluation</w:t>
            </w:r>
          </w:p>
        </w:tc>
        <w:tc>
          <w:tcPr>
            <w:tcW w:w="4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61F4B" w:rsidRPr="00EE2AD5" w:rsidRDefault="00961F4B" w:rsidP="009906EE">
            <w:pPr>
              <w:spacing w:after="0" w:line="0" w:lineRule="atLeast"/>
              <w:jc w:val="center"/>
              <w:rPr>
                <w:rFonts w:ascii="Times New Roman" w:eastAsia="Times New Roman" w:hAnsi="Times New Roman" w:cs="Times New Roman"/>
                <w:sz w:val="24"/>
                <w:szCs w:val="24"/>
              </w:rPr>
            </w:pPr>
            <w:r w:rsidRPr="00EE2AD5">
              <w:rPr>
                <w:rFonts w:ascii="Times New Roman" w:eastAsia="Times New Roman" w:hAnsi="Times New Roman" w:cs="Times New Roman"/>
                <w:b/>
                <w:bCs/>
                <w:color w:val="000000"/>
              </w:rPr>
              <w:t>Late Assignments</w:t>
            </w:r>
          </w:p>
        </w:tc>
        <w:tc>
          <w:tcPr>
            <w:tcW w:w="4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61F4B" w:rsidRPr="00EE2AD5" w:rsidRDefault="00961F4B" w:rsidP="009906EE">
            <w:pPr>
              <w:spacing w:after="0" w:line="0" w:lineRule="atLeast"/>
              <w:jc w:val="center"/>
              <w:rPr>
                <w:rFonts w:ascii="Times New Roman" w:eastAsia="Times New Roman" w:hAnsi="Times New Roman" w:cs="Times New Roman"/>
                <w:sz w:val="24"/>
                <w:szCs w:val="24"/>
              </w:rPr>
            </w:pPr>
            <w:r w:rsidRPr="00EE2AD5">
              <w:rPr>
                <w:rFonts w:ascii="Times New Roman" w:eastAsia="Times New Roman" w:hAnsi="Times New Roman" w:cs="Times New Roman"/>
                <w:b/>
                <w:bCs/>
                <w:color w:val="000000"/>
              </w:rPr>
              <w:t>Reassessment</w:t>
            </w:r>
          </w:p>
        </w:tc>
      </w:tr>
      <w:tr w:rsidR="00961F4B" w:rsidRPr="00EE2AD5" w:rsidTr="009906EE">
        <w:tc>
          <w:tcPr>
            <w:tcW w:w="4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61F4B" w:rsidRPr="00EE2AD5" w:rsidRDefault="00961F4B" w:rsidP="00961F4B">
            <w:pPr>
              <w:numPr>
                <w:ilvl w:val="0"/>
                <w:numId w:val="1"/>
              </w:numPr>
              <w:spacing w:after="0" w:line="240" w:lineRule="auto"/>
              <w:ind w:left="435"/>
              <w:textAlignment w:val="baseline"/>
              <w:rPr>
                <w:rFonts w:ascii="Times New Roman" w:eastAsia="Times New Roman" w:hAnsi="Times New Roman" w:cs="Times New Roman"/>
                <w:color w:val="000000"/>
              </w:rPr>
            </w:pPr>
            <w:r w:rsidRPr="00EE2AD5">
              <w:rPr>
                <w:rFonts w:ascii="Times New Roman" w:eastAsia="Times New Roman" w:hAnsi="Times New Roman" w:cs="Times New Roman"/>
                <w:color w:val="000000"/>
              </w:rPr>
              <w:t xml:space="preserve">All Assessments are based on the learning outcomes written by Alberta Education. </w:t>
            </w:r>
          </w:p>
          <w:p w:rsidR="00961F4B" w:rsidRPr="00EE2AD5" w:rsidRDefault="00961F4B" w:rsidP="00961F4B">
            <w:pPr>
              <w:numPr>
                <w:ilvl w:val="0"/>
                <w:numId w:val="1"/>
              </w:numPr>
              <w:spacing w:after="0" w:line="240" w:lineRule="auto"/>
              <w:ind w:left="435"/>
              <w:textAlignment w:val="baseline"/>
              <w:rPr>
                <w:rFonts w:ascii="Times New Roman" w:eastAsia="Times New Roman" w:hAnsi="Times New Roman" w:cs="Times New Roman"/>
                <w:color w:val="000000"/>
              </w:rPr>
            </w:pPr>
            <w:r w:rsidRPr="00EE2AD5">
              <w:rPr>
                <w:rFonts w:ascii="Times New Roman" w:eastAsia="Times New Roman" w:hAnsi="Times New Roman" w:cs="Times New Roman"/>
                <w:color w:val="000000"/>
              </w:rPr>
              <w:t xml:space="preserve">All grades are criteria based and </w:t>
            </w:r>
            <w:r w:rsidR="004F0A52" w:rsidRPr="00EE2AD5">
              <w:rPr>
                <w:rFonts w:ascii="Times New Roman" w:eastAsia="Times New Roman" w:hAnsi="Times New Roman" w:cs="Times New Roman"/>
                <w:color w:val="000000"/>
              </w:rPr>
              <w:t>indicate the</w:t>
            </w:r>
            <w:r w:rsidRPr="00EE2AD5">
              <w:rPr>
                <w:rFonts w:ascii="Times New Roman" w:eastAsia="Times New Roman" w:hAnsi="Times New Roman" w:cs="Times New Roman"/>
                <w:color w:val="000000"/>
              </w:rPr>
              <w:t xml:space="preserve"> level of student achievement in relation to mastery of the outcomes.</w:t>
            </w:r>
          </w:p>
          <w:p w:rsidR="00961F4B" w:rsidRPr="00EE2AD5" w:rsidRDefault="00961F4B" w:rsidP="00961F4B">
            <w:pPr>
              <w:numPr>
                <w:ilvl w:val="0"/>
                <w:numId w:val="1"/>
              </w:numPr>
              <w:spacing w:after="0" w:line="0" w:lineRule="atLeast"/>
              <w:ind w:left="435"/>
              <w:textAlignment w:val="baseline"/>
              <w:rPr>
                <w:rFonts w:ascii="Times New Roman" w:eastAsia="Times New Roman" w:hAnsi="Times New Roman" w:cs="Times New Roman"/>
                <w:color w:val="000000"/>
              </w:rPr>
            </w:pPr>
            <w:r w:rsidRPr="00EE2AD5">
              <w:rPr>
                <w:rFonts w:ascii="Times New Roman" w:eastAsia="Times New Roman" w:hAnsi="Times New Roman" w:cs="Times New Roman"/>
                <w:color w:val="000000"/>
              </w:rPr>
              <w:t>Students will receive feedback on work that is completed on time.</w:t>
            </w:r>
          </w:p>
        </w:tc>
        <w:tc>
          <w:tcPr>
            <w:tcW w:w="4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61F4B" w:rsidRPr="009906EE" w:rsidRDefault="00961F4B" w:rsidP="004F0A52">
            <w:pPr>
              <w:pStyle w:val="ListParagraph"/>
              <w:numPr>
                <w:ilvl w:val="0"/>
                <w:numId w:val="1"/>
              </w:numPr>
              <w:spacing w:after="0" w:line="0" w:lineRule="atLeast"/>
              <w:rPr>
                <w:rFonts w:ascii="Times New Roman" w:eastAsia="Times New Roman" w:hAnsi="Times New Roman" w:cs="Times New Roman"/>
                <w:sz w:val="24"/>
                <w:szCs w:val="24"/>
              </w:rPr>
            </w:pPr>
            <w:r w:rsidRPr="009906EE">
              <w:rPr>
                <w:rFonts w:ascii="Times New Roman" w:eastAsia="Times New Roman" w:hAnsi="Times New Roman" w:cs="Times New Roman"/>
                <w:color w:val="000000"/>
              </w:rPr>
              <w:t>Late assignments need to</w:t>
            </w:r>
            <w:r w:rsidR="004F0A52">
              <w:rPr>
                <w:rFonts w:ascii="Times New Roman" w:eastAsia="Times New Roman" w:hAnsi="Times New Roman" w:cs="Times New Roman"/>
                <w:color w:val="000000"/>
              </w:rPr>
              <w:t xml:space="preserve"> be submitted the following day; f</w:t>
            </w:r>
            <w:r w:rsidRPr="009906EE">
              <w:rPr>
                <w:rFonts w:ascii="Times New Roman" w:eastAsia="Times New Roman" w:hAnsi="Times New Roman" w:cs="Times New Roman"/>
                <w:color w:val="000000"/>
              </w:rPr>
              <w:t>ailure to do so wi</w:t>
            </w:r>
            <w:r w:rsidR="00E55266" w:rsidRPr="009906EE">
              <w:rPr>
                <w:rFonts w:ascii="Times New Roman" w:eastAsia="Times New Roman" w:hAnsi="Times New Roman" w:cs="Times New Roman"/>
                <w:color w:val="000000"/>
              </w:rPr>
              <w:t>ll</w:t>
            </w:r>
            <w:r w:rsidRPr="009906EE">
              <w:rPr>
                <w:rFonts w:ascii="Times New Roman" w:eastAsia="Times New Roman" w:hAnsi="Times New Roman" w:cs="Times New Roman"/>
                <w:color w:val="000000"/>
              </w:rPr>
              <w:t xml:space="preserve"> result in paren</w:t>
            </w:r>
            <w:r w:rsidR="004F0A52">
              <w:rPr>
                <w:rFonts w:ascii="Times New Roman" w:eastAsia="Times New Roman" w:hAnsi="Times New Roman" w:cs="Times New Roman"/>
                <w:color w:val="000000"/>
              </w:rPr>
              <w:t>t contact and an assigned flex. F</w:t>
            </w:r>
            <w:r w:rsidRPr="009906EE">
              <w:rPr>
                <w:rFonts w:ascii="Times New Roman" w:eastAsia="Times New Roman" w:hAnsi="Times New Roman" w:cs="Times New Roman"/>
                <w:color w:val="000000"/>
              </w:rPr>
              <w:t xml:space="preserve">ailure to meet this deadline will result in a meeting with administration and a possible zero being calculated into the final grade. </w:t>
            </w:r>
          </w:p>
        </w:tc>
        <w:tc>
          <w:tcPr>
            <w:tcW w:w="4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61F4B" w:rsidRPr="009906EE" w:rsidRDefault="00961F4B" w:rsidP="009906EE">
            <w:pPr>
              <w:pStyle w:val="ListParagraph"/>
              <w:numPr>
                <w:ilvl w:val="0"/>
                <w:numId w:val="1"/>
              </w:numPr>
              <w:spacing w:after="0" w:line="240" w:lineRule="auto"/>
              <w:rPr>
                <w:rFonts w:ascii="Times New Roman" w:eastAsia="Times New Roman" w:hAnsi="Times New Roman" w:cs="Times New Roman"/>
                <w:sz w:val="24"/>
                <w:szCs w:val="24"/>
              </w:rPr>
            </w:pPr>
            <w:r w:rsidRPr="009906EE">
              <w:rPr>
                <w:rFonts w:ascii="Times New Roman" w:eastAsia="Times New Roman" w:hAnsi="Times New Roman" w:cs="Times New Roman"/>
                <w:color w:val="000000"/>
              </w:rPr>
              <w:t xml:space="preserve">Students may request a reassessment. They must put in the request within two days of receiving the marked final unit assessment. The requirements and date of reassessment will be set by the teacher. </w:t>
            </w:r>
          </w:p>
          <w:p w:rsidR="00961F4B" w:rsidRPr="00EE2AD5" w:rsidRDefault="00961F4B" w:rsidP="00961F4B">
            <w:pPr>
              <w:spacing w:after="0" w:line="240" w:lineRule="auto"/>
              <w:rPr>
                <w:rFonts w:ascii="Times New Roman" w:eastAsia="Times New Roman" w:hAnsi="Times New Roman" w:cs="Times New Roman"/>
                <w:sz w:val="24"/>
                <w:szCs w:val="24"/>
              </w:rPr>
            </w:pPr>
          </w:p>
          <w:p w:rsidR="00E55266" w:rsidRPr="00EE2AD5" w:rsidRDefault="00E55266" w:rsidP="00961F4B">
            <w:pPr>
              <w:spacing w:after="0" w:line="240" w:lineRule="auto"/>
              <w:rPr>
                <w:rFonts w:ascii="Times New Roman" w:eastAsia="Times New Roman" w:hAnsi="Times New Roman" w:cs="Times New Roman"/>
                <w:sz w:val="24"/>
                <w:szCs w:val="24"/>
              </w:rPr>
            </w:pPr>
          </w:p>
          <w:p w:rsidR="00E55266" w:rsidRPr="00EE2AD5" w:rsidRDefault="00E55266" w:rsidP="00961F4B">
            <w:pPr>
              <w:spacing w:after="0" w:line="240" w:lineRule="auto"/>
              <w:rPr>
                <w:rFonts w:ascii="Times New Roman" w:eastAsia="Times New Roman" w:hAnsi="Times New Roman" w:cs="Times New Roman"/>
                <w:sz w:val="24"/>
                <w:szCs w:val="24"/>
              </w:rPr>
            </w:pPr>
          </w:p>
          <w:p w:rsidR="00E55266" w:rsidRPr="00EE2AD5" w:rsidRDefault="00E55266" w:rsidP="00961F4B">
            <w:pPr>
              <w:spacing w:after="0" w:line="240" w:lineRule="auto"/>
              <w:rPr>
                <w:rFonts w:ascii="Times New Roman" w:eastAsia="Times New Roman" w:hAnsi="Times New Roman" w:cs="Times New Roman"/>
                <w:sz w:val="24"/>
                <w:szCs w:val="24"/>
              </w:rPr>
            </w:pPr>
          </w:p>
          <w:p w:rsidR="00961F4B" w:rsidRPr="00EE2AD5" w:rsidRDefault="00961F4B" w:rsidP="00961F4B">
            <w:pPr>
              <w:spacing w:after="0" w:line="0" w:lineRule="atLeast"/>
              <w:jc w:val="center"/>
              <w:rPr>
                <w:rFonts w:ascii="Times New Roman" w:eastAsia="Times New Roman" w:hAnsi="Times New Roman" w:cs="Times New Roman"/>
                <w:sz w:val="24"/>
                <w:szCs w:val="24"/>
              </w:rPr>
            </w:pPr>
            <w:r w:rsidRPr="00EE2AD5">
              <w:rPr>
                <w:rFonts w:ascii="Times New Roman" w:eastAsia="Times New Roman" w:hAnsi="Times New Roman" w:cs="Times New Roman"/>
                <w:i/>
                <w:iCs/>
                <w:color w:val="000000"/>
              </w:rPr>
              <w:t>See below for specific information regarding the reassessment policy in Math 10C</w:t>
            </w:r>
          </w:p>
        </w:tc>
      </w:tr>
    </w:tbl>
    <w:p w:rsidR="00961F4B" w:rsidRPr="00EE2AD5" w:rsidRDefault="00961F4B" w:rsidP="00961F4B">
      <w:pPr>
        <w:spacing w:after="0" w:line="240" w:lineRule="auto"/>
        <w:rPr>
          <w:rFonts w:ascii="Times New Roman" w:eastAsia="Times New Roman" w:hAnsi="Times New Roman" w:cs="Times New Roman"/>
          <w:sz w:val="24"/>
          <w:szCs w:val="24"/>
        </w:rPr>
      </w:pPr>
    </w:p>
    <w:p w:rsidR="00EE2AD5" w:rsidRPr="00EE2AD5" w:rsidRDefault="00EE2AD5" w:rsidP="00EE2AD5">
      <w:pPr>
        <w:rPr>
          <w:rFonts w:ascii="Times New Roman" w:eastAsia="Times New Roman" w:hAnsi="Times New Roman" w:cs="Times New Roman"/>
          <w:b/>
          <w:bCs/>
          <w:color w:val="000000"/>
          <w:sz w:val="24"/>
          <w:szCs w:val="24"/>
          <w:u w:val="single"/>
        </w:rPr>
      </w:pPr>
      <w:r w:rsidRPr="00EE2AD5">
        <w:rPr>
          <w:rFonts w:ascii="Times New Roman" w:eastAsia="Times New Roman" w:hAnsi="Times New Roman" w:cs="Times New Roman"/>
          <w:b/>
          <w:bCs/>
          <w:color w:val="000000"/>
          <w:sz w:val="24"/>
          <w:szCs w:val="24"/>
          <w:u w:val="single"/>
        </w:rPr>
        <w:t xml:space="preserve">LCHS Math </w:t>
      </w:r>
      <w:r w:rsidR="009906EE">
        <w:rPr>
          <w:rFonts w:ascii="Times New Roman" w:eastAsia="Times New Roman" w:hAnsi="Times New Roman" w:cs="Times New Roman"/>
          <w:b/>
          <w:bCs/>
          <w:color w:val="000000"/>
          <w:sz w:val="24"/>
          <w:szCs w:val="24"/>
          <w:u w:val="single"/>
        </w:rPr>
        <w:t>10C</w:t>
      </w:r>
      <w:r w:rsidRPr="00EE2AD5">
        <w:rPr>
          <w:rFonts w:ascii="Times New Roman" w:eastAsia="Times New Roman" w:hAnsi="Times New Roman" w:cs="Times New Roman"/>
          <w:b/>
          <w:bCs/>
          <w:color w:val="000000"/>
          <w:sz w:val="24"/>
          <w:szCs w:val="24"/>
          <w:u w:val="single"/>
        </w:rPr>
        <w:t xml:space="preserve"> Reassessment Policy</w:t>
      </w:r>
    </w:p>
    <w:p w:rsidR="00EE2AD5" w:rsidRPr="00EE2AD5" w:rsidRDefault="00EE2AD5" w:rsidP="00EE2AD5">
      <w:pPr>
        <w:spacing w:after="0" w:line="240" w:lineRule="auto"/>
        <w:rPr>
          <w:rFonts w:ascii="Times New Roman" w:eastAsia="Times New Roman" w:hAnsi="Times New Roman" w:cs="Times New Roman"/>
          <w:bCs/>
          <w:color w:val="000000"/>
          <w:sz w:val="24"/>
          <w:szCs w:val="24"/>
        </w:rPr>
      </w:pPr>
      <w:r w:rsidRPr="00EE2AD5">
        <w:rPr>
          <w:rFonts w:ascii="Times New Roman" w:eastAsia="Times New Roman" w:hAnsi="Times New Roman" w:cs="Times New Roman"/>
          <w:bCs/>
          <w:color w:val="000000"/>
          <w:sz w:val="24"/>
          <w:szCs w:val="24"/>
        </w:rPr>
        <w:t>Teachers will give students the opportunity to demonstrate new learning within each unit throughout the course. Class time will not be provided for the reassessment process.   </w:t>
      </w:r>
    </w:p>
    <w:p w:rsidR="00EE2AD5" w:rsidRPr="00EE2AD5" w:rsidRDefault="00EE2AD5" w:rsidP="00EE2AD5">
      <w:pPr>
        <w:numPr>
          <w:ilvl w:val="0"/>
          <w:numId w:val="3"/>
        </w:numPr>
        <w:spacing w:after="0" w:line="240" w:lineRule="auto"/>
        <w:rPr>
          <w:rFonts w:ascii="Times New Roman" w:eastAsia="Times New Roman" w:hAnsi="Times New Roman" w:cs="Times New Roman"/>
          <w:bCs/>
          <w:color w:val="000000"/>
          <w:sz w:val="24"/>
          <w:szCs w:val="24"/>
        </w:rPr>
      </w:pPr>
      <w:r w:rsidRPr="00EE2AD5">
        <w:rPr>
          <w:rFonts w:ascii="Times New Roman" w:eastAsia="Times New Roman" w:hAnsi="Times New Roman" w:cs="Times New Roman"/>
          <w:bCs/>
          <w:color w:val="000000"/>
          <w:sz w:val="24"/>
          <w:szCs w:val="24"/>
        </w:rPr>
        <w:t xml:space="preserve">The request to reassess must be received within </w:t>
      </w:r>
      <w:r w:rsidRPr="009906EE">
        <w:rPr>
          <w:rFonts w:ascii="Times New Roman" w:eastAsia="Times New Roman" w:hAnsi="Times New Roman" w:cs="Times New Roman"/>
          <w:b/>
          <w:bCs/>
          <w:color w:val="000000"/>
          <w:sz w:val="24"/>
          <w:szCs w:val="24"/>
        </w:rPr>
        <w:t>two days</w:t>
      </w:r>
      <w:r w:rsidRPr="00EE2AD5">
        <w:rPr>
          <w:rFonts w:ascii="Times New Roman" w:eastAsia="Times New Roman" w:hAnsi="Times New Roman" w:cs="Times New Roman"/>
          <w:bCs/>
          <w:color w:val="000000"/>
          <w:sz w:val="24"/>
          <w:szCs w:val="24"/>
        </w:rPr>
        <w:t xml:space="preserve"> of receiving the exam mark.</w:t>
      </w:r>
    </w:p>
    <w:p w:rsidR="00EE2AD5" w:rsidRPr="00EE2AD5" w:rsidRDefault="00EE2AD5" w:rsidP="00EE2AD5">
      <w:pPr>
        <w:numPr>
          <w:ilvl w:val="0"/>
          <w:numId w:val="3"/>
        </w:numPr>
        <w:spacing w:after="0" w:line="240" w:lineRule="auto"/>
        <w:rPr>
          <w:rFonts w:ascii="Times New Roman" w:eastAsia="Times New Roman" w:hAnsi="Times New Roman" w:cs="Times New Roman"/>
          <w:bCs/>
          <w:color w:val="000000"/>
          <w:sz w:val="24"/>
          <w:szCs w:val="24"/>
        </w:rPr>
      </w:pPr>
      <w:r w:rsidRPr="00EE2AD5">
        <w:rPr>
          <w:rFonts w:ascii="Times New Roman" w:eastAsia="Times New Roman" w:hAnsi="Times New Roman" w:cs="Times New Roman"/>
          <w:bCs/>
          <w:color w:val="000000"/>
          <w:sz w:val="24"/>
          <w:szCs w:val="24"/>
        </w:rPr>
        <w:t xml:space="preserve">Reassessments for unit exams will be given </w:t>
      </w:r>
      <w:r w:rsidRPr="009906EE">
        <w:rPr>
          <w:rFonts w:ascii="Times New Roman" w:eastAsia="Times New Roman" w:hAnsi="Times New Roman" w:cs="Times New Roman"/>
          <w:b/>
          <w:bCs/>
          <w:color w:val="000000"/>
          <w:sz w:val="24"/>
          <w:szCs w:val="24"/>
        </w:rPr>
        <w:t>within two weeks</w:t>
      </w:r>
      <w:r w:rsidRPr="00EE2AD5">
        <w:rPr>
          <w:rFonts w:ascii="Times New Roman" w:eastAsia="Times New Roman" w:hAnsi="Times New Roman" w:cs="Times New Roman"/>
          <w:bCs/>
          <w:color w:val="000000"/>
          <w:sz w:val="24"/>
          <w:szCs w:val="24"/>
        </w:rPr>
        <w:t xml:space="preserve"> of the original assessment being returned. </w:t>
      </w:r>
    </w:p>
    <w:p w:rsidR="00EE2AD5" w:rsidRPr="00EE2AD5" w:rsidRDefault="009906EE" w:rsidP="00EE2AD5">
      <w:pPr>
        <w:numPr>
          <w:ilvl w:val="0"/>
          <w:numId w:val="3"/>
        </w:numPr>
        <w:spacing w:after="0" w:line="240" w:lineRule="auto"/>
        <w:rPr>
          <w:rFonts w:ascii="Times New Roman" w:eastAsia="Times New Roman" w:hAnsi="Times New Roman" w:cs="Times New Roman"/>
          <w:bCs/>
          <w:color w:val="000000"/>
          <w:sz w:val="24"/>
          <w:szCs w:val="24"/>
        </w:rPr>
      </w:pPr>
      <w:r w:rsidRPr="009906EE">
        <w:rPr>
          <w:rFonts w:ascii="Times New Roman" w:eastAsia="Times New Roman" w:hAnsi="Times New Roman" w:cs="Times New Roman"/>
          <w:b/>
          <w:bCs/>
          <w:color w:val="000000"/>
          <w:sz w:val="24"/>
          <w:szCs w:val="24"/>
        </w:rPr>
        <w:t>Within one week</w:t>
      </w:r>
      <w:r>
        <w:rPr>
          <w:rFonts w:ascii="Times New Roman" w:eastAsia="Times New Roman" w:hAnsi="Times New Roman" w:cs="Times New Roman"/>
          <w:bCs/>
          <w:color w:val="000000"/>
          <w:sz w:val="24"/>
          <w:szCs w:val="24"/>
        </w:rPr>
        <w:t xml:space="preserve"> of the exam being returned, students must complete unit exam corrections </w:t>
      </w:r>
      <w:r w:rsidR="00EE2AD5" w:rsidRPr="00EE2AD5">
        <w:rPr>
          <w:rFonts w:ascii="Times New Roman" w:eastAsia="Times New Roman" w:hAnsi="Times New Roman" w:cs="Times New Roman"/>
          <w:bCs/>
          <w:color w:val="000000"/>
          <w:sz w:val="24"/>
          <w:szCs w:val="24"/>
        </w:rPr>
        <w:t xml:space="preserve">and review </w:t>
      </w:r>
      <w:r>
        <w:rPr>
          <w:rFonts w:ascii="Times New Roman" w:eastAsia="Times New Roman" w:hAnsi="Times New Roman" w:cs="Times New Roman"/>
          <w:bCs/>
          <w:color w:val="000000"/>
          <w:sz w:val="24"/>
          <w:szCs w:val="24"/>
        </w:rPr>
        <w:t>them</w:t>
      </w:r>
      <w:r w:rsidR="00EE2AD5" w:rsidRPr="00EE2AD5">
        <w:rPr>
          <w:rFonts w:ascii="Times New Roman" w:eastAsia="Times New Roman" w:hAnsi="Times New Roman" w:cs="Times New Roman"/>
          <w:bCs/>
          <w:color w:val="000000"/>
          <w:sz w:val="24"/>
          <w:szCs w:val="24"/>
        </w:rPr>
        <w:t xml:space="preserve"> with their teacher. The exam corrections must be done on a separate sheet of paper for </w:t>
      </w:r>
      <w:r w:rsidR="00EE2AD5" w:rsidRPr="009906EE">
        <w:rPr>
          <w:rFonts w:ascii="Times New Roman" w:eastAsia="Times New Roman" w:hAnsi="Times New Roman" w:cs="Times New Roman"/>
          <w:b/>
          <w:bCs/>
          <w:color w:val="000000"/>
          <w:sz w:val="24"/>
          <w:szCs w:val="24"/>
        </w:rPr>
        <w:t>each</w:t>
      </w:r>
      <w:r w:rsidR="00EE2AD5" w:rsidRPr="00EE2AD5">
        <w:rPr>
          <w:rFonts w:ascii="Times New Roman" w:eastAsia="Times New Roman" w:hAnsi="Times New Roman" w:cs="Times New Roman"/>
          <w:bCs/>
          <w:color w:val="000000"/>
          <w:sz w:val="24"/>
          <w:szCs w:val="24"/>
        </w:rPr>
        <w:t xml:space="preserve"> incorrect question or problem on the exam:</w:t>
      </w:r>
    </w:p>
    <w:p w:rsidR="00EE2AD5" w:rsidRPr="00EE2AD5" w:rsidRDefault="00EE2AD5" w:rsidP="00EE2AD5">
      <w:pPr>
        <w:numPr>
          <w:ilvl w:val="1"/>
          <w:numId w:val="3"/>
        </w:numPr>
        <w:spacing w:after="0" w:line="240" w:lineRule="auto"/>
        <w:rPr>
          <w:rFonts w:ascii="Times New Roman" w:eastAsia="Times New Roman" w:hAnsi="Times New Roman" w:cs="Times New Roman"/>
          <w:bCs/>
          <w:color w:val="000000"/>
          <w:sz w:val="24"/>
          <w:szCs w:val="24"/>
        </w:rPr>
      </w:pPr>
      <w:r w:rsidRPr="00EE2AD5">
        <w:rPr>
          <w:rFonts w:ascii="Times New Roman" w:eastAsia="Times New Roman" w:hAnsi="Times New Roman" w:cs="Times New Roman"/>
          <w:bCs/>
          <w:color w:val="000000"/>
          <w:sz w:val="24"/>
          <w:szCs w:val="24"/>
        </w:rPr>
        <w:t>Number the problem/question and rewrite it.</w:t>
      </w:r>
    </w:p>
    <w:p w:rsidR="00EE2AD5" w:rsidRPr="00EE2AD5" w:rsidRDefault="00EE2AD5" w:rsidP="00EE2AD5">
      <w:pPr>
        <w:numPr>
          <w:ilvl w:val="1"/>
          <w:numId w:val="3"/>
        </w:numPr>
        <w:spacing w:after="0" w:line="240" w:lineRule="auto"/>
        <w:rPr>
          <w:rFonts w:ascii="Times New Roman" w:eastAsia="Times New Roman" w:hAnsi="Times New Roman" w:cs="Times New Roman"/>
          <w:bCs/>
          <w:color w:val="000000"/>
          <w:sz w:val="24"/>
          <w:szCs w:val="24"/>
        </w:rPr>
      </w:pPr>
      <w:r w:rsidRPr="00EE2AD5">
        <w:rPr>
          <w:rFonts w:ascii="Times New Roman" w:eastAsia="Times New Roman" w:hAnsi="Times New Roman" w:cs="Times New Roman"/>
          <w:bCs/>
          <w:color w:val="000000"/>
          <w:sz w:val="24"/>
          <w:szCs w:val="24"/>
        </w:rPr>
        <w:t xml:space="preserve">Write at least </w:t>
      </w:r>
      <w:r w:rsidRPr="009906EE">
        <w:rPr>
          <w:rFonts w:ascii="Times New Roman" w:eastAsia="Times New Roman" w:hAnsi="Times New Roman" w:cs="Times New Roman"/>
          <w:b/>
          <w:bCs/>
          <w:color w:val="000000"/>
          <w:sz w:val="24"/>
          <w:szCs w:val="24"/>
        </w:rPr>
        <w:t>two complete sentences</w:t>
      </w:r>
      <w:r w:rsidRPr="00EE2AD5">
        <w:rPr>
          <w:rFonts w:ascii="Times New Roman" w:eastAsia="Times New Roman" w:hAnsi="Times New Roman" w:cs="Times New Roman"/>
          <w:bCs/>
          <w:color w:val="000000"/>
          <w:sz w:val="24"/>
          <w:szCs w:val="24"/>
        </w:rPr>
        <w:t xml:space="preserve"> explaining what your error was and what you need to do to correct it.  Write enough to prove that you understand it now.</w:t>
      </w:r>
    </w:p>
    <w:p w:rsidR="00EE2AD5" w:rsidRPr="00EE2AD5" w:rsidRDefault="00EE2AD5" w:rsidP="00EE2AD5">
      <w:pPr>
        <w:numPr>
          <w:ilvl w:val="1"/>
          <w:numId w:val="3"/>
        </w:numPr>
        <w:spacing w:after="0" w:line="240" w:lineRule="auto"/>
        <w:rPr>
          <w:rFonts w:ascii="Times New Roman" w:eastAsia="Times New Roman" w:hAnsi="Times New Roman" w:cs="Times New Roman"/>
          <w:bCs/>
          <w:color w:val="000000"/>
          <w:sz w:val="24"/>
          <w:szCs w:val="24"/>
        </w:rPr>
      </w:pPr>
      <w:r w:rsidRPr="00EE2AD5">
        <w:rPr>
          <w:rFonts w:ascii="Times New Roman" w:eastAsia="Times New Roman" w:hAnsi="Times New Roman" w:cs="Times New Roman"/>
          <w:bCs/>
          <w:color w:val="000000"/>
          <w:sz w:val="24"/>
          <w:szCs w:val="24"/>
        </w:rPr>
        <w:t xml:space="preserve">Show all work to correct the problem or question and include the right answer. </w:t>
      </w:r>
    </w:p>
    <w:p w:rsidR="00EE2AD5" w:rsidRPr="00EE2AD5" w:rsidRDefault="00EE2AD5" w:rsidP="00EE2AD5">
      <w:pPr>
        <w:numPr>
          <w:ilvl w:val="0"/>
          <w:numId w:val="3"/>
        </w:numPr>
        <w:spacing w:after="0" w:line="240" w:lineRule="auto"/>
        <w:rPr>
          <w:rFonts w:ascii="Times New Roman" w:eastAsia="Times New Roman" w:hAnsi="Times New Roman" w:cs="Times New Roman"/>
          <w:bCs/>
          <w:color w:val="000000"/>
          <w:sz w:val="24"/>
          <w:szCs w:val="24"/>
        </w:rPr>
      </w:pPr>
      <w:r w:rsidRPr="00EE2AD5">
        <w:rPr>
          <w:rFonts w:ascii="Times New Roman" w:eastAsia="Times New Roman" w:hAnsi="Times New Roman" w:cs="Times New Roman"/>
          <w:bCs/>
          <w:color w:val="000000"/>
          <w:sz w:val="24"/>
          <w:szCs w:val="24"/>
        </w:rPr>
        <w:t>Students can also complete or redo the original practice questions and/or quiz questions and/or work with web based resources: IXL practice questions, Khan Academy etc.</w:t>
      </w:r>
    </w:p>
    <w:p w:rsidR="00EE2AD5" w:rsidRPr="00EE2AD5" w:rsidRDefault="00EE2AD5" w:rsidP="00EE2AD5">
      <w:pPr>
        <w:numPr>
          <w:ilvl w:val="0"/>
          <w:numId w:val="3"/>
        </w:numPr>
        <w:spacing w:after="0" w:line="240" w:lineRule="auto"/>
        <w:rPr>
          <w:rFonts w:ascii="Times New Roman" w:eastAsia="Times New Roman" w:hAnsi="Times New Roman" w:cs="Times New Roman"/>
          <w:bCs/>
          <w:color w:val="000000"/>
          <w:sz w:val="24"/>
          <w:szCs w:val="24"/>
        </w:rPr>
      </w:pPr>
      <w:r w:rsidRPr="00EE2AD5">
        <w:rPr>
          <w:rFonts w:ascii="Times New Roman" w:eastAsia="Times New Roman" w:hAnsi="Times New Roman" w:cs="Times New Roman"/>
          <w:bCs/>
          <w:color w:val="000000"/>
          <w:sz w:val="24"/>
          <w:szCs w:val="24"/>
        </w:rPr>
        <w:t>Only a single reassessment will be provided for an individual unit exam.</w:t>
      </w:r>
    </w:p>
    <w:p w:rsidR="007531F1" w:rsidRDefault="007531F1" w:rsidP="007531F1">
      <w:pPr>
        <w:spacing w:after="0" w:line="240" w:lineRule="auto"/>
        <w:rPr>
          <w:rFonts w:ascii="Times New Roman" w:eastAsia="Times New Roman" w:hAnsi="Times New Roman" w:cs="Times New Roman"/>
          <w:b/>
          <w:bCs/>
          <w:color w:val="000000"/>
          <w:sz w:val="24"/>
          <w:szCs w:val="24"/>
        </w:rPr>
      </w:pPr>
    </w:p>
    <w:p w:rsidR="007531F1" w:rsidRDefault="007531F1" w:rsidP="007531F1">
      <w:pPr>
        <w:spacing w:after="0" w:line="240" w:lineRule="auto"/>
        <w:rPr>
          <w:rFonts w:ascii="Times New Roman" w:eastAsia="Times New Roman" w:hAnsi="Times New Roman" w:cs="Times New Roman"/>
          <w:b/>
          <w:bCs/>
          <w:color w:val="000000"/>
          <w:sz w:val="24"/>
          <w:szCs w:val="24"/>
        </w:rPr>
      </w:pPr>
    </w:p>
    <w:p w:rsidR="00EE2AD5" w:rsidRPr="009906EE" w:rsidRDefault="00EE2AD5" w:rsidP="007531F1">
      <w:pPr>
        <w:spacing w:after="0" w:line="240" w:lineRule="auto"/>
        <w:rPr>
          <w:rFonts w:ascii="Times New Roman" w:eastAsia="Times New Roman" w:hAnsi="Times New Roman" w:cs="Times New Roman"/>
          <w:b/>
          <w:bCs/>
          <w:color w:val="000000"/>
          <w:sz w:val="24"/>
          <w:szCs w:val="24"/>
        </w:rPr>
      </w:pPr>
      <w:r w:rsidRPr="009906EE">
        <w:rPr>
          <w:rFonts w:ascii="Times New Roman" w:eastAsia="Times New Roman" w:hAnsi="Times New Roman" w:cs="Times New Roman"/>
          <w:b/>
          <w:bCs/>
          <w:color w:val="000000"/>
          <w:sz w:val="24"/>
          <w:szCs w:val="24"/>
        </w:rPr>
        <w:t xml:space="preserve">Reassessment mark will fully replace the original unit exam mark. </w:t>
      </w:r>
    </w:p>
    <w:p w:rsidR="00EE2AD5" w:rsidRDefault="00EE2AD5" w:rsidP="0049620E">
      <w:pPr>
        <w:rPr>
          <w:rFonts w:ascii="Times New Roman" w:eastAsia="Times New Roman" w:hAnsi="Times New Roman" w:cs="Times New Roman"/>
          <w:b/>
          <w:bCs/>
          <w:color w:val="000000"/>
          <w:sz w:val="24"/>
          <w:szCs w:val="24"/>
          <w:u w:val="single"/>
        </w:rPr>
      </w:pPr>
    </w:p>
    <w:p w:rsidR="00EE2AD5" w:rsidRDefault="00EE2AD5" w:rsidP="0049620E">
      <w:pPr>
        <w:rPr>
          <w:rFonts w:ascii="Times New Roman" w:eastAsia="Times New Roman" w:hAnsi="Times New Roman" w:cs="Times New Roman"/>
          <w:b/>
          <w:bCs/>
          <w:color w:val="000000"/>
          <w:sz w:val="24"/>
          <w:szCs w:val="24"/>
          <w:u w:val="single"/>
        </w:rPr>
      </w:pPr>
    </w:p>
    <w:p w:rsidR="0049620E" w:rsidRPr="00EE2AD5" w:rsidRDefault="0049620E" w:rsidP="0049620E">
      <w:pPr>
        <w:rPr>
          <w:rFonts w:ascii="Times New Roman" w:eastAsia="Times New Roman" w:hAnsi="Times New Roman" w:cs="Times New Roman"/>
          <w:b/>
          <w:bCs/>
          <w:color w:val="000000"/>
          <w:sz w:val="24"/>
          <w:szCs w:val="24"/>
          <w:u w:val="single"/>
        </w:rPr>
      </w:pPr>
      <w:r w:rsidRPr="00EE2AD5">
        <w:rPr>
          <w:rFonts w:ascii="Times New Roman" w:eastAsia="Times New Roman" w:hAnsi="Times New Roman" w:cs="Times New Roman"/>
          <w:b/>
          <w:bCs/>
          <w:color w:val="000000"/>
          <w:sz w:val="24"/>
          <w:szCs w:val="24"/>
          <w:u w:val="single"/>
        </w:rPr>
        <w:lastRenderedPageBreak/>
        <w:t>Course Materials</w:t>
      </w:r>
    </w:p>
    <w:p w:rsidR="0049620E" w:rsidRPr="00EE2AD5" w:rsidRDefault="0049620E" w:rsidP="0049620E">
      <w:pPr>
        <w:pStyle w:val="ListParagraph"/>
        <w:numPr>
          <w:ilvl w:val="0"/>
          <w:numId w:val="2"/>
        </w:numPr>
        <w:rPr>
          <w:rFonts w:ascii="Times New Roman" w:hAnsi="Times New Roman" w:cs="Times New Roman"/>
          <w:b/>
          <w:sz w:val="24"/>
          <w:szCs w:val="24"/>
          <w:u w:val="single"/>
        </w:rPr>
      </w:pPr>
      <w:r w:rsidRPr="00EE2AD5">
        <w:rPr>
          <w:rFonts w:ascii="Times New Roman" w:hAnsi="Times New Roman" w:cs="Times New Roman"/>
          <w:sz w:val="24"/>
          <w:szCs w:val="24"/>
        </w:rPr>
        <w:t xml:space="preserve">Binder with </w:t>
      </w:r>
      <w:proofErr w:type="spellStart"/>
      <w:r w:rsidRPr="00EE2AD5">
        <w:rPr>
          <w:rFonts w:ascii="Times New Roman" w:hAnsi="Times New Roman" w:cs="Times New Roman"/>
          <w:sz w:val="24"/>
          <w:szCs w:val="24"/>
        </w:rPr>
        <w:t>looseleaf</w:t>
      </w:r>
      <w:proofErr w:type="spellEnd"/>
    </w:p>
    <w:p w:rsidR="0049620E" w:rsidRPr="00EE2AD5" w:rsidRDefault="0049620E" w:rsidP="0049620E">
      <w:pPr>
        <w:pStyle w:val="ListParagraph"/>
        <w:numPr>
          <w:ilvl w:val="0"/>
          <w:numId w:val="2"/>
        </w:numPr>
        <w:rPr>
          <w:rFonts w:ascii="Times New Roman" w:hAnsi="Times New Roman" w:cs="Times New Roman"/>
          <w:b/>
          <w:u w:val="single"/>
        </w:rPr>
      </w:pPr>
      <w:r w:rsidRPr="00EE2AD5">
        <w:rPr>
          <w:rFonts w:ascii="Times New Roman" w:hAnsi="Times New Roman" w:cs="Times New Roman"/>
          <w:sz w:val="24"/>
          <w:szCs w:val="24"/>
        </w:rPr>
        <w:t>Pencils, pens</w:t>
      </w:r>
    </w:p>
    <w:p w:rsidR="0049620E" w:rsidRPr="00EE2AD5" w:rsidRDefault="0049620E" w:rsidP="0049620E">
      <w:pPr>
        <w:pStyle w:val="ListParagraph"/>
        <w:numPr>
          <w:ilvl w:val="0"/>
          <w:numId w:val="2"/>
        </w:numPr>
        <w:rPr>
          <w:rFonts w:ascii="Times New Roman" w:hAnsi="Times New Roman" w:cs="Times New Roman"/>
          <w:b/>
          <w:u w:val="single"/>
        </w:rPr>
      </w:pPr>
      <w:r w:rsidRPr="00EE2AD5">
        <w:rPr>
          <w:rFonts w:ascii="Times New Roman" w:hAnsi="Times New Roman" w:cs="Times New Roman"/>
          <w:sz w:val="24"/>
          <w:szCs w:val="24"/>
        </w:rPr>
        <w:t>Textbook</w:t>
      </w:r>
    </w:p>
    <w:p w:rsidR="0049620E" w:rsidRPr="00EE2AD5" w:rsidRDefault="0049620E" w:rsidP="0049620E">
      <w:pPr>
        <w:pStyle w:val="ListParagraph"/>
        <w:numPr>
          <w:ilvl w:val="0"/>
          <w:numId w:val="2"/>
        </w:numPr>
        <w:rPr>
          <w:rFonts w:ascii="Times New Roman" w:hAnsi="Times New Roman" w:cs="Times New Roman"/>
          <w:b/>
          <w:u w:val="single"/>
        </w:rPr>
      </w:pPr>
      <w:r w:rsidRPr="00EE2AD5">
        <w:rPr>
          <w:rFonts w:ascii="Times New Roman" w:hAnsi="Times New Roman" w:cs="Times New Roman"/>
          <w:sz w:val="24"/>
          <w:szCs w:val="24"/>
        </w:rPr>
        <w:t>Calculator: TI-83 Plus, TI-84, TI-84 Plus</w:t>
      </w:r>
      <w:r w:rsidR="007531F1">
        <w:rPr>
          <w:rFonts w:ascii="Times New Roman" w:hAnsi="Times New Roman" w:cs="Times New Roman"/>
          <w:sz w:val="24"/>
          <w:szCs w:val="24"/>
        </w:rPr>
        <w:t xml:space="preserve">, </w:t>
      </w:r>
      <w:r w:rsidR="007531F1" w:rsidRPr="00EE2AD5">
        <w:rPr>
          <w:rFonts w:ascii="Times New Roman" w:hAnsi="Times New Roman" w:cs="Times New Roman"/>
          <w:sz w:val="24"/>
          <w:szCs w:val="24"/>
        </w:rPr>
        <w:t>TI-</w:t>
      </w:r>
      <w:proofErr w:type="spellStart"/>
      <w:r w:rsidR="007531F1">
        <w:rPr>
          <w:rFonts w:ascii="Times New Roman" w:hAnsi="Times New Roman" w:cs="Times New Roman"/>
          <w:sz w:val="24"/>
          <w:szCs w:val="24"/>
        </w:rPr>
        <w:t>NSpire</w:t>
      </w:r>
      <w:proofErr w:type="spellEnd"/>
      <w:r w:rsidRPr="00EE2AD5">
        <w:rPr>
          <w:rFonts w:ascii="Times New Roman" w:hAnsi="Times New Roman" w:cs="Times New Roman"/>
          <w:sz w:val="24"/>
          <w:szCs w:val="24"/>
        </w:rPr>
        <w:t xml:space="preserve"> (Staples</w:t>
      </w:r>
      <w:r w:rsidR="007531F1">
        <w:rPr>
          <w:rFonts w:ascii="Times New Roman" w:hAnsi="Times New Roman" w:cs="Times New Roman"/>
          <w:sz w:val="24"/>
          <w:szCs w:val="24"/>
        </w:rPr>
        <w:t>, Walmart</w:t>
      </w:r>
      <w:r w:rsidR="00C37927">
        <w:rPr>
          <w:rFonts w:ascii="Times New Roman" w:hAnsi="Times New Roman" w:cs="Times New Roman"/>
          <w:sz w:val="24"/>
          <w:szCs w:val="24"/>
        </w:rPr>
        <w:t>, London Drugs, Costco</w:t>
      </w:r>
      <w:r w:rsidRPr="00EE2AD5">
        <w:rPr>
          <w:rFonts w:ascii="Times New Roman" w:hAnsi="Times New Roman" w:cs="Times New Roman"/>
          <w:sz w:val="24"/>
          <w:szCs w:val="24"/>
        </w:rPr>
        <w:t>)</w:t>
      </w:r>
    </w:p>
    <w:p w:rsidR="007531F1" w:rsidRPr="00C37927" w:rsidRDefault="007531F1" w:rsidP="00C37927">
      <w:pPr>
        <w:pStyle w:val="ListParagraph"/>
        <w:numPr>
          <w:ilvl w:val="0"/>
          <w:numId w:val="2"/>
        </w:numPr>
        <w:rPr>
          <w:rFonts w:ascii="Times New Roman" w:hAnsi="Times New Roman" w:cs="Times New Roman"/>
          <w:b/>
          <w:u w:val="single"/>
        </w:rPr>
      </w:pPr>
      <w:r>
        <w:rPr>
          <w:rFonts w:ascii="Times New Roman" w:hAnsi="Times New Roman" w:cs="Times New Roman"/>
          <w:sz w:val="24"/>
          <w:szCs w:val="24"/>
        </w:rPr>
        <w:t>Highlighters</w:t>
      </w:r>
      <w:r w:rsidR="00C37927">
        <w:rPr>
          <w:rFonts w:ascii="Times New Roman" w:hAnsi="Times New Roman" w:cs="Times New Roman"/>
          <w:sz w:val="24"/>
          <w:szCs w:val="24"/>
        </w:rPr>
        <w:t xml:space="preserve">, </w:t>
      </w:r>
      <w:r w:rsidRPr="00C37927">
        <w:rPr>
          <w:rFonts w:ascii="Times New Roman" w:hAnsi="Times New Roman" w:cs="Times New Roman"/>
          <w:sz w:val="24"/>
          <w:szCs w:val="24"/>
        </w:rPr>
        <w:t>Dividers</w:t>
      </w:r>
    </w:p>
    <w:p w:rsidR="0049620E" w:rsidRPr="00EE2AD5" w:rsidRDefault="0049620E" w:rsidP="0049620E">
      <w:pPr>
        <w:rPr>
          <w:rFonts w:ascii="Times New Roman" w:hAnsi="Times New Roman" w:cs="Times New Roman"/>
          <w:b/>
          <w:sz w:val="24"/>
          <w:szCs w:val="24"/>
          <w:u w:val="single"/>
        </w:rPr>
      </w:pPr>
      <w:r w:rsidRPr="00EE2AD5">
        <w:rPr>
          <w:rFonts w:ascii="Times New Roman" w:hAnsi="Times New Roman" w:cs="Times New Roman"/>
          <w:b/>
          <w:sz w:val="24"/>
          <w:szCs w:val="24"/>
          <w:u w:val="single"/>
        </w:rPr>
        <w:t>Course Expectations</w:t>
      </w:r>
    </w:p>
    <w:p w:rsidR="0049620E" w:rsidRPr="00EE2AD5" w:rsidRDefault="0049620E" w:rsidP="0049620E">
      <w:pPr>
        <w:rPr>
          <w:rFonts w:ascii="Times New Roman" w:hAnsi="Times New Roman" w:cs="Times New Roman"/>
          <w:sz w:val="24"/>
          <w:szCs w:val="24"/>
        </w:rPr>
      </w:pPr>
      <w:r w:rsidRPr="00EE2AD5">
        <w:rPr>
          <w:rFonts w:ascii="Times New Roman" w:hAnsi="Times New Roman" w:cs="Times New Roman"/>
          <w:sz w:val="24"/>
          <w:szCs w:val="24"/>
        </w:rPr>
        <w:t xml:space="preserve">1. Come to </w:t>
      </w:r>
      <w:r w:rsidRPr="00EE2AD5">
        <w:rPr>
          <w:rFonts w:ascii="Times New Roman" w:hAnsi="Times New Roman" w:cs="Times New Roman"/>
          <w:sz w:val="24"/>
          <w:szCs w:val="24"/>
          <w:u w:val="single"/>
        </w:rPr>
        <w:t>every</w:t>
      </w:r>
      <w:r w:rsidRPr="00EE2AD5">
        <w:rPr>
          <w:rFonts w:ascii="Times New Roman" w:hAnsi="Times New Roman" w:cs="Times New Roman"/>
          <w:sz w:val="24"/>
          <w:szCs w:val="24"/>
        </w:rPr>
        <w:t xml:space="preserve"> class </w:t>
      </w:r>
      <w:r w:rsidRPr="00EE2AD5">
        <w:rPr>
          <w:rFonts w:ascii="Times New Roman" w:hAnsi="Times New Roman" w:cs="Times New Roman"/>
          <w:sz w:val="24"/>
          <w:szCs w:val="24"/>
          <w:u w:val="single"/>
        </w:rPr>
        <w:t>on time</w:t>
      </w:r>
      <w:r w:rsidRPr="00EE2AD5">
        <w:rPr>
          <w:rFonts w:ascii="Times New Roman" w:hAnsi="Times New Roman" w:cs="Times New Roman"/>
          <w:sz w:val="24"/>
          <w:szCs w:val="24"/>
        </w:rPr>
        <w:t xml:space="preserve">. Excellent attendance is </w:t>
      </w:r>
      <w:r w:rsidR="006428C9">
        <w:rPr>
          <w:rFonts w:ascii="Times New Roman" w:hAnsi="Times New Roman" w:cs="Times New Roman"/>
          <w:sz w:val="24"/>
          <w:szCs w:val="24"/>
        </w:rPr>
        <w:t xml:space="preserve">the </w:t>
      </w:r>
      <w:r w:rsidRPr="00EE2AD5">
        <w:rPr>
          <w:rFonts w:ascii="Times New Roman" w:hAnsi="Times New Roman" w:cs="Times New Roman"/>
          <w:sz w:val="24"/>
          <w:szCs w:val="24"/>
        </w:rPr>
        <w:t>key to success in school.</w:t>
      </w:r>
    </w:p>
    <w:p w:rsidR="0049620E" w:rsidRPr="00EE2AD5" w:rsidRDefault="0049620E" w:rsidP="0049620E">
      <w:pPr>
        <w:rPr>
          <w:rFonts w:ascii="Times New Roman" w:hAnsi="Times New Roman" w:cs="Times New Roman"/>
          <w:sz w:val="24"/>
          <w:szCs w:val="24"/>
        </w:rPr>
      </w:pPr>
      <w:r w:rsidRPr="00EE2AD5">
        <w:rPr>
          <w:rFonts w:ascii="Times New Roman" w:hAnsi="Times New Roman" w:cs="Times New Roman"/>
          <w:sz w:val="24"/>
          <w:szCs w:val="24"/>
        </w:rPr>
        <w:t>2. Come to class prepared to learn with all materials.</w:t>
      </w:r>
    </w:p>
    <w:p w:rsidR="0049620E" w:rsidRPr="00EE2AD5" w:rsidRDefault="0049620E" w:rsidP="0049620E">
      <w:pPr>
        <w:rPr>
          <w:rFonts w:ascii="Times New Roman" w:hAnsi="Times New Roman" w:cs="Times New Roman"/>
          <w:sz w:val="24"/>
          <w:szCs w:val="24"/>
        </w:rPr>
      </w:pPr>
      <w:r w:rsidRPr="00EE2AD5">
        <w:rPr>
          <w:rFonts w:ascii="Times New Roman" w:hAnsi="Times New Roman" w:cs="Times New Roman"/>
          <w:sz w:val="24"/>
          <w:szCs w:val="24"/>
        </w:rPr>
        <w:t>3. Pay attention during instruction and take notes. Cell phones and head phones should not be used during instruction but listening to music during practice questions is fine.</w:t>
      </w:r>
    </w:p>
    <w:p w:rsidR="0049620E" w:rsidRPr="00EE2AD5" w:rsidRDefault="0049620E" w:rsidP="0049620E">
      <w:pPr>
        <w:rPr>
          <w:rFonts w:ascii="Times New Roman" w:hAnsi="Times New Roman" w:cs="Times New Roman"/>
          <w:sz w:val="24"/>
          <w:szCs w:val="24"/>
        </w:rPr>
      </w:pPr>
      <w:r w:rsidRPr="00EE2AD5">
        <w:rPr>
          <w:rFonts w:ascii="Times New Roman" w:hAnsi="Times New Roman" w:cs="Times New Roman"/>
          <w:sz w:val="24"/>
          <w:szCs w:val="24"/>
        </w:rPr>
        <w:t>4. Complete all work. Even if it isn’t for marks it should be done in order to learn.</w:t>
      </w:r>
    </w:p>
    <w:p w:rsidR="0049620E" w:rsidRPr="00EE2AD5" w:rsidRDefault="0049620E" w:rsidP="0049620E">
      <w:pPr>
        <w:rPr>
          <w:rFonts w:ascii="Times New Roman" w:hAnsi="Times New Roman" w:cs="Times New Roman"/>
          <w:sz w:val="24"/>
          <w:szCs w:val="24"/>
        </w:rPr>
      </w:pPr>
      <w:r w:rsidRPr="00EE2AD5">
        <w:rPr>
          <w:rFonts w:ascii="Times New Roman" w:hAnsi="Times New Roman" w:cs="Times New Roman"/>
          <w:sz w:val="24"/>
          <w:szCs w:val="24"/>
        </w:rPr>
        <w:t>5. Finally, prepare for exams early and do more than just what is assigned in class.</w:t>
      </w:r>
    </w:p>
    <w:p w:rsidR="007531F1" w:rsidRPr="00817B27" w:rsidRDefault="007531F1" w:rsidP="007531F1">
      <w:pPr>
        <w:rPr>
          <w:rFonts w:ascii="Times New Roman" w:hAnsi="Times New Roman" w:cs="Times New Roman"/>
          <w:b/>
          <w:sz w:val="24"/>
          <w:szCs w:val="24"/>
          <w:u w:val="single"/>
        </w:rPr>
      </w:pPr>
      <w:r w:rsidRPr="00817B27">
        <w:rPr>
          <w:rFonts w:ascii="Times New Roman" w:hAnsi="Times New Roman" w:cs="Times New Roman"/>
          <w:b/>
          <w:sz w:val="24"/>
          <w:szCs w:val="24"/>
          <w:u w:val="single"/>
        </w:rPr>
        <w:t>Vacation Policy</w:t>
      </w:r>
    </w:p>
    <w:p w:rsidR="007531F1" w:rsidRPr="00843F77" w:rsidRDefault="007531F1" w:rsidP="007531F1">
      <w:pPr>
        <w:rPr>
          <w:rFonts w:ascii="Times New Roman" w:hAnsi="Times New Roman" w:cs="Times New Roman"/>
          <w:sz w:val="24"/>
          <w:szCs w:val="24"/>
        </w:rPr>
      </w:pPr>
      <w:r w:rsidRPr="00843F77">
        <w:rPr>
          <w:rFonts w:ascii="Times New Roman" w:hAnsi="Times New Roman" w:cs="Times New Roman"/>
          <w:sz w:val="24"/>
          <w:szCs w:val="24"/>
        </w:rPr>
        <w:t>Reassessments will only be given to students who are in attendance the day of the reassessment and who have completed the necessary steps</w:t>
      </w:r>
      <w:r>
        <w:rPr>
          <w:rFonts w:ascii="Times New Roman" w:hAnsi="Times New Roman" w:cs="Times New Roman"/>
          <w:sz w:val="24"/>
          <w:szCs w:val="24"/>
        </w:rPr>
        <w:t xml:space="preserve"> </w:t>
      </w:r>
      <w:r w:rsidRPr="00BF6DBE">
        <w:rPr>
          <w:rFonts w:ascii="Times New Roman" w:hAnsi="Times New Roman" w:cs="Times New Roman"/>
          <w:b/>
          <w:sz w:val="24"/>
          <w:szCs w:val="24"/>
        </w:rPr>
        <w:t>on time</w:t>
      </w:r>
      <w:r w:rsidRPr="00843F77">
        <w:rPr>
          <w:rFonts w:ascii="Times New Roman" w:hAnsi="Times New Roman" w:cs="Times New Roman"/>
          <w:sz w:val="24"/>
          <w:szCs w:val="24"/>
        </w:rPr>
        <w:t xml:space="preserve"> in order to rewrite an exam. Vacations are not an acceptable excuse to miss a rewrite exam. Rewrites will not be rescheduled due to vacations. Students will be expected to catch up on missed work via the website on their own time after they return from vacations.</w:t>
      </w:r>
      <w:r>
        <w:rPr>
          <w:rFonts w:ascii="Times New Roman" w:hAnsi="Times New Roman" w:cs="Times New Roman"/>
          <w:sz w:val="24"/>
          <w:szCs w:val="24"/>
        </w:rPr>
        <w:t xml:space="preserve"> Additionally, a “package” will not be printed for students going on vacation. If students wish to stay caught up on school work before, during, or after their vacation, they can access all materials to do so on the </w:t>
      </w:r>
      <w:hyperlink r:id="rId8" w:history="1">
        <w:r w:rsidRPr="00BF6DBE">
          <w:rPr>
            <w:rStyle w:val="Hyperlink"/>
            <w:rFonts w:ascii="Times New Roman" w:hAnsi="Times New Roman" w:cs="Times New Roman"/>
            <w:sz w:val="24"/>
            <w:szCs w:val="24"/>
          </w:rPr>
          <w:t>website</w:t>
        </w:r>
      </w:hyperlink>
      <w:r>
        <w:rPr>
          <w:rFonts w:ascii="Times New Roman" w:hAnsi="Times New Roman" w:cs="Times New Roman"/>
          <w:sz w:val="24"/>
          <w:szCs w:val="24"/>
        </w:rPr>
        <w:t xml:space="preserve"> and will need to print those materials themselves.</w:t>
      </w:r>
    </w:p>
    <w:p w:rsidR="007531F1" w:rsidRPr="00843F77" w:rsidRDefault="005E5CB5" w:rsidP="007531F1">
      <w:pPr>
        <w:rPr>
          <w:rFonts w:ascii="Times New Roman" w:hAnsi="Times New Roman" w:cs="Times New Roman"/>
          <w:b/>
          <w:sz w:val="24"/>
          <w:szCs w:val="24"/>
          <w:u w:val="single"/>
        </w:rPr>
      </w:pPr>
      <w:hyperlink r:id="rId9" w:history="1">
        <w:r w:rsidR="007531F1" w:rsidRPr="00BF6DBE">
          <w:rPr>
            <w:rStyle w:val="Hyperlink"/>
            <w:rFonts w:ascii="Times New Roman" w:hAnsi="Times New Roman" w:cs="Times New Roman"/>
            <w:b/>
            <w:sz w:val="24"/>
            <w:szCs w:val="24"/>
          </w:rPr>
          <w:t>Website</w:t>
        </w:r>
      </w:hyperlink>
    </w:p>
    <w:p w:rsidR="007531F1" w:rsidRDefault="007531F1" w:rsidP="007531F1">
      <w:pPr>
        <w:rPr>
          <w:rFonts w:ascii="Times New Roman" w:hAnsi="Times New Roman" w:cs="Times New Roman"/>
          <w:sz w:val="24"/>
          <w:szCs w:val="24"/>
        </w:rPr>
      </w:pPr>
      <w:r w:rsidRPr="00843F77">
        <w:rPr>
          <w:rFonts w:ascii="Times New Roman" w:hAnsi="Times New Roman" w:cs="Times New Roman"/>
          <w:sz w:val="24"/>
          <w:szCs w:val="24"/>
        </w:rPr>
        <w:t xml:space="preserve">I post all notes and </w:t>
      </w:r>
      <w:r>
        <w:rPr>
          <w:rFonts w:ascii="Times New Roman" w:hAnsi="Times New Roman" w:cs="Times New Roman"/>
          <w:sz w:val="24"/>
          <w:szCs w:val="24"/>
        </w:rPr>
        <w:t>practice questions on my website</w:t>
      </w:r>
      <w:r w:rsidRPr="00843F77">
        <w:rPr>
          <w:rFonts w:ascii="Times New Roman" w:hAnsi="Times New Roman" w:cs="Times New Roman"/>
          <w:sz w:val="24"/>
          <w:szCs w:val="24"/>
        </w:rPr>
        <w:t xml:space="preserve">. Students who are absent, for whatever reason, will be expected to get the notes and attempt the practice questions </w:t>
      </w:r>
      <w:r w:rsidRPr="00843F77">
        <w:rPr>
          <w:rFonts w:ascii="Times New Roman" w:hAnsi="Times New Roman" w:cs="Times New Roman"/>
          <w:b/>
          <w:sz w:val="24"/>
          <w:szCs w:val="24"/>
        </w:rPr>
        <w:t>before returning to class.</w:t>
      </w:r>
      <w:r w:rsidRPr="00843F77">
        <w:rPr>
          <w:rFonts w:ascii="Times New Roman" w:hAnsi="Times New Roman" w:cs="Times New Roman"/>
          <w:sz w:val="24"/>
          <w:szCs w:val="24"/>
        </w:rPr>
        <w:t xml:space="preserve"> Clarification and questions can be asked outside of class time</w:t>
      </w:r>
      <w:r>
        <w:rPr>
          <w:rFonts w:ascii="Times New Roman" w:hAnsi="Times New Roman" w:cs="Times New Roman"/>
          <w:sz w:val="24"/>
          <w:szCs w:val="24"/>
        </w:rPr>
        <w:t>, ideally before attending class the following day.</w:t>
      </w:r>
    </w:p>
    <w:p w:rsidR="007531F1" w:rsidRPr="00817B27" w:rsidRDefault="007531F1" w:rsidP="007531F1">
      <w:pPr>
        <w:rPr>
          <w:rFonts w:ascii="Times New Roman" w:hAnsi="Times New Roman" w:cs="Times New Roman"/>
          <w:b/>
          <w:sz w:val="24"/>
          <w:szCs w:val="24"/>
          <w:u w:val="single"/>
        </w:rPr>
      </w:pPr>
      <w:r w:rsidRPr="00817B27">
        <w:rPr>
          <w:rFonts w:ascii="Times New Roman" w:hAnsi="Times New Roman" w:cs="Times New Roman"/>
          <w:b/>
          <w:sz w:val="24"/>
          <w:szCs w:val="24"/>
          <w:u w:val="single"/>
        </w:rPr>
        <w:t>Contact Information</w:t>
      </w:r>
    </w:p>
    <w:p w:rsidR="007531F1" w:rsidRPr="00817B27" w:rsidRDefault="007531F1" w:rsidP="007531F1">
      <w:pPr>
        <w:rPr>
          <w:rFonts w:ascii="Times New Roman" w:hAnsi="Times New Roman" w:cs="Times New Roman"/>
          <w:sz w:val="24"/>
          <w:szCs w:val="24"/>
        </w:rPr>
      </w:pPr>
      <w:r w:rsidRPr="00817B27">
        <w:rPr>
          <w:rFonts w:ascii="Times New Roman" w:hAnsi="Times New Roman" w:cs="Times New Roman"/>
          <w:sz w:val="24"/>
          <w:szCs w:val="24"/>
        </w:rPr>
        <w:t xml:space="preserve">I am most easily reached via email and encourage parents and </w:t>
      </w:r>
      <w:r w:rsidRPr="003B7382">
        <w:rPr>
          <w:rFonts w:ascii="Times New Roman" w:hAnsi="Times New Roman" w:cs="Times New Roman"/>
          <w:sz w:val="24"/>
          <w:szCs w:val="24"/>
          <w:u w:val="single"/>
        </w:rPr>
        <w:t>students</w:t>
      </w:r>
      <w:r w:rsidRPr="00817B27">
        <w:rPr>
          <w:rFonts w:ascii="Times New Roman" w:hAnsi="Times New Roman" w:cs="Times New Roman"/>
          <w:sz w:val="24"/>
          <w:szCs w:val="24"/>
        </w:rPr>
        <w:t xml:space="preserve"> to email should questions or concerns arise;</w:t>
      </w:r>
    </w:p>
    <w:p w:rsidR="0049620E" w:rsidRPr="00EE2AD5" w:rsidRDefault="007531F1" w:rsidP="007531F1">
      <w:pPr>
        <w:rPr>
          <w:rFonts w:ascii="Times New Roman" w:hAnsi="Times New Roman" w:cs="Times New Roman"/>
          <w:sz w:val="24"/>
          <w:szCs w:val="24"/>
        </w:rPr>
      </w:pPr>
      <w:r w:rsidRPr="00817B27">
        <w:rPr>
          <w:rFonts w:ascii="Times New Roman" w:hAnsi="Times New Roman" w:cs="Times New Roman"/>
          <w:sz w:val="24"/>
          <w:szCs w:val="24"/>
        </w:rPr>
        <w:t>amy.austin@wolfcreek.ab.ca</w:t>
      </w:r>
      <w:r>
        <w:rPr>
          <w:rFonts w:ascii="Times New Roman" w:eastAsia="Times New Roman" w:hAnsi="Times New Roman" w:cs="Times New Roman"/>
          <w:b/>
          <w:bCs/>
          <w:color w:val="000000"/>
          <w:sz w:val="24"/>
          <w:szCs w:val="24"/>
        </w:rPr>
        <w:t>  </w:t>
      </w:r>
    </w:p>
    <w:sectPr w:rsidR="0049620E" w:rsidRPr="00EE2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40845"/>
    <w:multiLevelType w:val="multilevel"/>
    <w:tmpl w:val="EFF0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C3E6D"/>
    <w:multiLevelType w:val="hybridMultilevel"/>
    <w:tmpl w:val="C5F00082"/>
    <w:lvl w:ilvl="0" w:tplc="4CFA7D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B032C"/>
    <w:multiLevelType w:val="multilevel"/>
    <w:tmpl w:val="B62C4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F4B"/>
    <w:rsid w:val="002A2BD9"/>
    <w:rsid w:val="0049620E"/>
    <w:rsid w:val="004F0A52"/>
    <w:rsid w:val="006428C9"/>
    <w:rsid w:val="006D4398"/>
    <w:rsid w:val="007531F1"/>
    <w:rsid w:val="007F2DC3"/>
    <w:rsid w:val="00860F98"/>
    <w:rsid w:val="00961F4B"/>
    <w:rsid w:val="009906EE"/>
    <w:rsid w:val="00AD6978"/>
    <w:rsid w:val="00B37C88"/>
    <w:rsid w:val="00B81D77"/>
    <w:rsid w:val="00C23DF1"/>
    <w:rsid w:val="00C37927"/>
    <w:rsid w:val="00DF1F11"/>
    <w:rsid w:val="00E55266"/>
    <w:rsid w:val="00EE2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AA09E-47CF-4211-AD75-6E7C57C4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F4B"/>
    <w:rPr>
      <w:rFonts w:ascii="Tahoma" w:hAnsi="Tahoma" w:cs="Tahoma"/>
      <w:sz w:val="16"/>
      <w:szCs w:val="16"/>
    </w:rPr>
  </w:style>
  <w:style w:type="paragraph" w:styleId="ListParagraph">
    <w:name w:val="List Paragraph"/>
    <w:basedOn w:val="Normal"/>
    <w:uiPriority w:val="34"/>
    <w:qFormat/>
    <w:rsid w:val="0049620E"/>
    <w:pPr>
      <w:ind w:left="720"/>
      <w:contextualSpacing/>
    </w:pPr>
  </w:style>
  <w:style w:type="character" w:styleId="Hyperlink">
    <w:name w:val="Hyperlink"/>
    <w:basedOn w:val="DefaultParagraphFont"/>
    <w:uiPriority w:val="99"/>
    <w:semiHidden/>
    <w:unhideWhenUsed/>
    <w:rsid w:val="007531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32475">
      <w:bodyDiv w:val="1"/>
      <w:marLeft w:val="0"/>
      <w:marRight w:val="0"/>
      <w:marTop w:val="0"/>
      <w:marBottom w:val="0"/>
      <w:divBdr>
        <w:top w:val="none" w:sz="0" w:space="0" w:color="auto"/>
        <w:left w:val="none" w:sz="0" w:space="0" w:color="auto"/>
        <w:bottom w:val="none" w:sz="0" w:space="0" w:color="auto"/>
        <w:right w:val="none" w:sz="0" w:space="0" w:color="auto"/>
      </w:divBdr>
      <w:divsChild>
        <w:div w:id="702827343">
          <w:marLeft w:val="0"/>
          <w:marRight w:val="0"/>
          <w:marTop w:val="0"/>
          <w:marBottom w:val="0"/>
          <w:divBdr>
            <w:top w:val="none" w:sz="0" w:space="0" w:color="auto"/>
            <w:left w:val="none" w:sz="0" w:space="0" w:color="auto"/>
            <w:bottom w:val="none" w:sz="0" w:space="0" w:color="auto"/>
            <w:right w:val="none" w:sz="0" w:space="0" w:color="auto"/>
          </w:divBdr>
        </w:div>
        <w:div w:id="1642733677">
          <w:marLeft w:val="0"/>
          <w:marRight w:val="0"/>
          <w:marTop w:val="0"/>
          <w:marBottom w:val="0"/>
          <w:divBdr>
            <w:top w:val="none" w:sz="0" w:space="0" w:color="auto"/>
            <w:left w:val="none" w:sz="0" w:space="0" w:color="auto"/>
            <w:bottom w:val="none" w:sz="0" w:space="0" w:color="auto"/>
            <w:right w:val="none" w:sz="0" w:space="0" w:color="auto"/>
          </w:divBdr>
        </w:div>
      </w:divsChild>
    </w:div>
    <w:div w:id="721054989">
      <w:bodyDiv w:val="1"/>
      <w:marLeft w:val="0"/>
      <w:marRight w:val="0"/>
      <w:marTop w:val="0"/>
      <w:marBottom w:val="0"/>
      <w:divBdr>
        <w:top w:val="none" w:sz="0" w:space="0" w:color="auto"/>
        <w:left w:val="none" w:sz="0" w:space="0" w:color="auto"/>
        <w:bottom w:val="none" w:sz="0" w:space="0" w:color="auto"/>
        <w:right w:val="none" w:sz="0" w:space="0" w:color="auto"/>
      </w:divBdr>
    </w:div>
    <w:div w:id="153557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saustinmath.weebly.com/" TargetMode="External"/><Relationship Id="rId3" Type="http://schemas.openxmlformats.org/officeDocument/2006/relationships/settings" Target="settings.xml"/><Relationship Id="rId7" Type="http://schemas.openxmlformats.org/officeDocument/2006/relationships/hyperlink" Target="https://goo.gl/ByAvQ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saustinmat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2A2F2C7E</Template>
  <TotalTime>0</TotalTime>
  <Pages>3</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Wolf Creek School Division</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Austin</dc:creator>
  <cp:lastModifiedBy>Jane Palm</cp:lastModifiedBy>
  <cp:revision>2</cp:revision>
  <cp:lastPrinted>2018-08-31T14:50:00Z</cp:lastPrinted>
  <dcterms:created xsi:type="dcterms:W3CDTF">2018-12-04T22:47:00Z</dcterms:created>
  <dcterms:modified xsi:type="dcterms:W3CDTF">2018-12-04T22:47:00Z</dcterms:modified>
</cp:coreProperties>
</file>